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CA53" w14:textId="03EBB803" w:rsidR="006356EA" w:rsidRDefault="006356EA" w:rsidP="006356EA">
      <w:pPr>
        <w:suppressAutoHyphens/>
        <w:autoSpaceDN w:val="0"/>
        <w:spacing w:after="200" w:line="276" w:lineRule="auto"/>
        <w:jc w:val="right"/>
        <w:textAlignment w:val="baseline"/>
        <w:rPr>
          <w:rFonts w:ascii="Cambria" w:eastAsia="SimSun" w:hAnsi="Cambria" w:cs="Calibri"/>
          <w:color w:val="FF0000"/>
          <w:kern w:val="3"/>
        </w:rPr>
      </w:pPr>
      <w:r w:rsidRPr="006356EA">
        <w:rPr>
          <w:rFonts w:ascii="Cambria" w:eastAsia="SimSun" w:hAnsi="Cambria" w:cs="Calibri"/>
          <w:kern w:val="3"/>
        </w:rPr>
        <w:t xml:space="preserve">Skarżysko-Kamienna, dn. </w:t>
      </w:r>
      <w:r w:rsidR="00FC03B0" w:rsidRPr="008B269D">
        <w:rPr>
          <w:rFonts w:ascii="Cambria" w:eastAsia="SimSun" w:hAnsi="Cambria" w:cs="Calibri"/>
          <w:kern w:val="3"/>
        </w:rPr>
        <w:t>2</w:t>
      </w:r>
      <w:r w:rsidR="008B269D" w:rsidRPr="008B269D">
        <w:rPr>
          <w:rFonts w:ascii="Cambria" w:eastAsia="SimSun" w:hAnsi="Cambria" w:cs="Calibri"/>
          <w:kern w:val="3"/>
        </w:rPr>
        <w:t>7</w:t>
      </w:r>
      <w:r w:rsidRPr="008B269D">
        <w:rPr>
          <w:rFonts w:ascii="Cambria" w:eastAsia="SimSun" w:hAnsi="Cambria" w:cs="Calibri"/>
          <w:kern w:val="3"/>
        </w:rPr>
        <w:t>.0</w:t>
      </w:r>
      <w:r w:rsidR="00FC03B0" w:rsidRPr="008B269D">
        <w:rPr>
          <w:rFonts w:ascii="Cambria" w:eastAsia="SimSun" w:hAnsi="Cambria" w:cs="Calibri"/>
          <w:kern w:val="3"/>
        </w:rPr>
        <w:t>4</w:t>
      </w:r>
      <w:r w:rsidRPr="008B269D">
        <w:rPr>
          <w:rFonts w:ascii="Cambria" w:eastAsia="SimSun" w:hAnsi="Cambria" w:cs="Calibri"/>
          <w:kern w:val="3"/>
        </w:rPr>
        <w:t>.2022</w:t>
      </w:r>
      <w:r w:rsidRPr="00C37664">
        <w:rPr>
          <w:rFonts w:ascii="Cambria" w:eastAsia="SimSun" w:hAnsi="Cambria" w:cs="Calibri"/>
          <w:kern w:val="3"/>
        </w:rPr>
        <w:t>r</w:t>
      </w:r>
      <w:r w:rsidR="00C37664" w:rsidRPr="00C37664">
        <w:rPr>
          <w:rFonts w:ascii="Cambria" w:eastAsia="SimSun" w:hAnsi="Cambria" w:cs="Calibri"/>
          <w:kern w:val="3"/>
        </w:rPr>
        <w:t>.</w:t>
      </w:r>
    </w:p>
    <w:p w14:paraId="27390CF1" w14:textId="7F054D6E" w:rsidR="00FC03B0" w:rsidRPr="008B269D" w:rsidRDefault="00FC03B0" w:rsidP="00FC03B0">
      <w:pPr>
        <w:suppressAutoHyphens/>
        <w:autoSpaceDN w:val="0"/>
        <w:spacing w:after="200" w:line="276" w:lineRule="auto"/>
        <w:textAlignment w:val="baseline"/>
        <w:rPr>
          <w:rFonts w:ascii="Cambria" w:eastAsia="SimSun" w:hAnsi="Cambria" w:cs="Calibri"/>
          <w:kern w:val="3"/>
        </w:rPr>
      </w:pPr>
      <w:r w:rsidRPr="008B269D">
        <w:rPr>
          <w:rFonts w:ascii="Cambria" w:eastAsia="SimSun" w:hAnsi="Cambria" w:cs="Calibri"/>
          <w:kern w:val="3"/>
        </w:rPr>
        <w:t>PS.I.271.5.2022</w:t>
      </w:r>
    </w:p>
    <w:p w14:paraId="69A7EB4B" w14:textId="77777777" w:rsidR="006356EA" w:rsidRPr="006356EA" w:rsidRDefault="006356EA" w:rsidP="006356EA">
      <w:pPr>
        <w:suppressAutoHyphens/>
        <w:autoSpaceDN w:val="0"/>
        <w:spacing w:after="200" w:line="276" w:lineRule="auto"/>
        <w:jc w:val="center"/>
        <w:textAlignment w:val="baseline"/>
        <w:rPr>
          <w:rFonts w:ascii="Cambria" w:eastAsia="SimSun" w:hAnsi="Cambria" w:cs="Calibri"/>
          <w:b/>
          <w:kern w:val="3"/>
          <w:sz w:val="24"/>
          <w:szCs w:val="24"/>
          <w:u w:val="single"/>
        </w:rPr>
      </w:pPr>
    </w:p>
    <w:p w14:paraId="69FA897D" w14:textId="77777777" w:rsidR="006356EA" w:rsidRPr="006356EA" w:rsidRDefault="006356EA" w:rsidP="006356EA">
      <w:pPr>
        <w:suppressAutoHyphens/>
        <w:autoSpaceDN w:val="0"/>
        <w:spacing w:after="200" w:line="276" w:lineRule="auto"/>
        <w:jc w:val="center"/>
        <w:textAlignment w:val="baseline"/>
        <w:rPr>
          <w:rFonts w:ascii="Cambria" w:eastAsia="SimSun" w:hAnsi="Cambria" w:cs="Calibri"/>
          <w:b/>
          <w:kern w:val="3"/>
          <w:sz w:val="24"/>
          <w:szCs w:val="24"/>
          <w:u w:val="single"/>
        </w:rPr>
      </w:pPr>
      <w:r w:rsidRPr="006356EA">
        <w:rPr>
          <w:rFonts w:ascii="Cambria" w:eastAsia="SimSun" w:hAnsi="Cambria" w:cs="Calibri"/>
          <w:b/>
          <w:kern w:val="3"/>
          <w:sz w:val="24"/>
          <w:szCs w:val="24"/>
          <w:u w:val="single"/>
        </w:rPr>
        <w:t>Zaproszenie do składania ofert</w:t>
      </w:r>
    </w:p>
    <w:p w14:paraId="4B797A2B" w14:textId="70191DDC" w:rsidR="006356EA" w:rsidRPr="006356EA" w:rsidRDefault="006356EA" w:rsidP="006356EA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mbria" w:eastAsia="SimSun" w:hAnsi="Cambria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 xml:space="preserve">                Miejski Ośrodek Pomocy Społecznej w Skarżysku - Kamiennej  ul. Sikorskiego 19, zaprasza do złożenia oferty na „Dostawę „opasek bezpieczeństwa” wraz z obsługą systemu „opieka na odległość” dla uprawnionych mieszkańców Skarżyska-Kamiennej w ramach Programu </w:t>
      </w:r>
      <w:r w:rsidR="00C83EE7">
        <w:rPr>
          <w:rFonts w:ascii="Cambria" w:eastAsia="SimSun" w:hAnsi="Cambria" w:cs="Calibri"/>
          <w:kern w:val="3"/>
        </w:rPr>
        <w:t xml:space="preserve">Ministerstwa Rodziny i Polityki Społecznej </w:t>
      </w:r>
      <w:r w:rsidRPr="006356EA">
        <w:rPr>
          <w:rFonts w:ascii="Cambria" w:eastAsia="SimSun" w:hAnsi="Cambria" w:cs="Calibri"/>
          <w:kern w:val="3"/>
        </w:rPr>
        <w:t>„Korpus Wsparcia Seniorów” na rok 2022”.</w:t>
      </w:r>
    </w:p>
    <w:p w14:paraId="0E50A3D5" w14:textId="2FD6676E" w:rsidR="006356EA" w:rsidRDefault="006356EA" w:rsidP="006356EA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mbria" w:eastAsia="SimSun" w:hAnsi="Cambria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Przedmiot zamówienia został opisany w „Charakterystyce przedmiotu zamówienia” – stanowiącej Załączniki Nr 1 do niniejszego Zaproszenia.</w:t>
      </w:r>
    </w:p>
    <w:p w14:paraId="4F4AA4A0" w14:textId="23260C0D" w:rsidR="00185513" w:rsidRPr="006356EA" w:rsidRDefault="00185513" w:rsidP="006356EA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mbria" w:eastAsia="SimSun" w:hAnsi="Cambria" w:cs="Calibri"/>
          <w:kern w:val="3"/>
        </w:rPr>
      </w:pPr>
      <w:r>
        <w:rPr>
          <w:rFonts w:ascii="Cambria" w:eastAsia="SimSun" w:hAnsi="Cambria" w:cs="Calibri"/>
          <w:kern w:val="3"/>
        </w:rPr>
        <w:t xml:space="preserve">Przewidywany okres realizacji zadania obejmuje termin 15.05.2022 – 31.12.2022. </w:t>
      </w:r>
      <w:bookmarkStart w:id="0" w:name="_Hlk101954939"/>
      <w:r>
        <w:rPr>
          <w:rFonts w:ascii="Cambria" w:eastAsia="SimSun" w:hAnsi="Cambria" w:cs="Calibri"/>
          <w:kern w:val="3"/>
        </w:rPr>
        <w:t>Termin ten może ulec przesunięciu ze względu na aspekty proceduralne wynikające z zasad prowadzenia niniejszego postępowania.</w:t>
      </w:r>
    </w:p>
    <w:bookmarkEnd w:id="0"/>
    <w:p w14:paraId="46A9DE8C" w14:textId="6FC1226B" w:rsidR="006356EA" w:rsidRPr="006356EA" w:rsidRDefault="006356EA" w:rsidP="006356EA">
      <w:pPr>
        <w:suppressAutoHyphens/>
        <w:autoSpaceDN w:val="0"/>
        <w:spacing w:after="200" w:line="276" w:lineRule="auto"/>
        <w:ind w:firstLine="708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 xml:space="preserve">Oferty należy składać na formularzu stanowiącym Załącznik Nr 2 do Zaproszenia do dnia </w:t>
      </w:r>
      <w:r w:rsidR="008B269D" w:rsidRPr="00C37664">
        <w:rPr>
          <w:rFonts w:ascii="Cambria" w:eastAsia="SimSun" w:hAnsi="Cambria" w:cs="Calibri"/>
          <w:kern w:val="3"/>
          <w:highlight w:val="lightGray"/>
          <w:shd w:val="clear" w:color="auto" w:fill="FF0000"/>
        </w:rPr>
        <w:t>09</w:t>
      </w:r>
      <w:r w:rsidR="00E5064E" w:rsidRPr="00C37664">
        <w:rPr>
          <w:rFonts w:ascii="Cambria" w:eastAsia="SimSun" w:hAnsi="Cambria" w:cs="Calibri"/>
          <w:kern w:val="3"/>
          <w:highlight w:val="lightGray"/>
          <w:shd w:val="clear" w:color="auto" w:fill="FF0000"/>
        </w:rPr>
        <w:t>.0</w:t>
      </w:r>
      <w:r w:rsidR="008B269D" w:rsidRPr="00C37664">
        <w:rPr>
          <w:rFonts w:ascii="Cambria" w:eastAsia="SimSun" w:hAnsi="Cambria" w:cs="Calibri"/>
          <w:kern w:val="3"/>
          <w:highlight w:val="lightGray"/>
          <w:shd w:val="clear" w:color="auto" w:fill="FF0000"/>
        </w:rPr>
        <w:t>5</w:t>
      </w:r>
      <w:r w:rsidR="00E5064E" w:rsidRPr="00C37664">
        <w:rPr>
          <w:rFonts w:ascii="Cambria" w:eastAsia="SimSun" w:hAnsi="Cambria" w:cs="Calibri"/>
          <w:kern w:val="3"/>
          <w:highlight w:val="lightGray"/>
          <w:shd w:val="clear" w:color="auto" w:fill="FF0000"/>
        </w:rPr>
        <w:t>.202</w:t>
      </w:r>
      <w:r w:rsidR="00C37664" w:rsidRPr="00C37664">
        <w:rPr>
          <w:rFonts w:ascii="Cambria" w:eastAsia="SimSun" w:hAnsi="Cambria" w:cs="Calibri"/>
          <w:kern w:val="3"/>
          <w:highlight w:val="lightGray"/>
          <w:shd w:val="clear" w:color="auto" w:fill="FF0000"/>
        </w:rPr>
        <w:t>2</w:t>
      </w:r>
      <w:r w:rsidRPr="00C37664">
        <w:rPr>
          <w:rFonts w:ascii="Cambria" w:eastAsia="SimSun" w:hAnsi="Cambria" w:cs="Calibri"/>
          <w:kern w:val="3"/>
        </w:rPr>
        <w:t xml:space="preserve"> roku</w:t>
      </w:r>
      <w:r w:rsidRPr="006356EA">
        <w:rPr>
          <w:rFonts w:ascii="Cambria" w:eastAsia="SimSun" w:hAnsi="Cambria" w:cs="Calibri"/>
          <w:kern w:val="3"/>
        </w:rPr>
        <w:t xml:space="preserve"> do godziny 09:00 w Miejskim Ośrodku Pomocy Społecznej w </w:t>
      </w:r>
      <w:proofErr w:type="spellStart"/>
      <w:r w:rsidRPr="006356EA">
        <w:rPr>
          <w:rFonts w:ascii="Cambria" w:eastAsia="SimSun" w:hAnsi="Cambria" w:cs="Calibri"/>
          <w:kern w:val="3"/>
        </w:rPr>
        <w:t>Skarżysku-Kamiennej</w:t>
      </w:r>
      <w:proofErr w:type="spellEnd"/>
      <w:r w:rsidRPr="006356EA">
        <w:rPr>
          <w:rFonts w:ascii="Cambria" w:eastAsia="SimSun" w:hAnsi="Cambria" w:cs="Calibri"/>
          <w:kern w:val="3"/>
        </w:rPr>
        <w:t>, ul. Sikorskiego 19, pokój Nr 1 (Sekretariat).</w:t>
      </w:r>
      <w:r w:rsidR="00E5064E">
        <w:rPr>
          <w:rFonts w:ascii="Cambria" w:eastAsia="SimSun" w:hAnsi="Cambria" w:cs="Calibri"/>
          <w:kern w:val="3"/>
        </w:rPr>
        <w:t xml:space="preserve"> Otwarcie ofert </w:t>
      </w:r>
      <w:r w:rsidR="00E5064E" w:rsidRPr="00C37664">
        <w:rPr>
          <w:rFonts w:ascii="Cambria" w:eastAsia="SimSun" w:hAnsi="Cambria" w:cs="Calibri"/>
          <w:kern w:val="3"/>
        </w:rPr>
        <w:t xml:space="preserve">nastąpi </w:t>
      </w:r>
      <w:r w:rsidR="008B269D" w:rsidRPr="00C37664">
        <w:rPr>
          <w:rFonts w:ascii="Cambria" w:eastAsia="SimSun" w:hAnsi="Cambria" w:cs="Calibri"/>
          <w:kern w:val="3"/>
        </w:rPr>
        <w:t>09</w:t>
      </w:r>
      <w:r w:rsidR="00E5064E" w:rsidRPr="00C37664">
        <w:rPr>
          <w:rFonts w:ascii="Cambria" w:eastAsia="SimSun" w:hAnsi="Cambria" w:cs="Calibri"/>
          <w:kern w:val="3"/>
        </w:rPr>
        <w:t>.0</w:t>
      </w:r>
      <w:r w:rsidR="008B269D" w:rsidRPr="00C37664">
        <w:rPr>
          <w:rFonts w:ascii="Cambria" w:eastAsia="SimSun" w:hAnsi="Cambria" w:cs="Calibri"/>
          <w:kern w:val="3"/>
        </w:rPr>
        <w:t>5</w:t>
      </w:r>
      <w:r w:rsidR="00E5064E" w:rsidRPr="00C37664">
        <w:rPr>
          <w:rFonts w:ascii="Cambria" w:eastAsia="SimSun" w:hAnsi="Cambria" w:cs="Calibri"/>
          <w:kern w:val="3"/>
        </w:rPr>
        <w:t xml:space="preserve">.2022 </w:t>
      </w:r>
      <w:r w:rsidR="00E5064E">
        <w:rPr>
          <w:rFonts w:ascii="Cambria" w:eastAsia="SimSun" w:hAnsi="Cambria" w:cs="Calibri"/>
          <w:kern w:val="3"/>
        </w:rPr>
        <w:t>roku o godzinie 10:00 w siedzibie Zamawiającego. Zamawiający nie przewiduje publicznej sesji otwarcia ofert.</w:t>
      </w:r>
    </w:p>
    <w:p w14:paraId="7DCB753A" w14:textId="77777777" w:rsidR="006356EA" w:rsidRPr="006356EA" w:rsidRDefault="006356EA" w:rsidP="006356EA">
      <w:pPr>
        <w:suppressAutoHyphens/>
        <w:autoSpaceDN w:val="0"/>
        <w:spacing w:after="200" w:line="276" w:lineRule="auto"/>
        <w:textAlignment w:val="baseline"/>
        <w:rPr>
          <w:rFonts w:ascii="Cambria" w:eastAsia="SimSun" w:hAnsi="Cambria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 xml:space="preserve">Oferta winna być złożona w zamkniętej kopercie z </w:t>
      </w:r>
      <w:r w:rsidRPr="003C3873">
        <w:rPr>
          <w:rFonts w:ascii="Cambria" w:eastAsia="SimSun" w:hAnsi="Cambria" w:cs="Calibri"/>
          <w:kern w:val="3"/>
        </w:rPr>
        <w:t>napisem</w:t>
      </w:r>
      <w:r w:rsidRPr="006356EA">
        <w:rPr>
          <w:rFonts w:ascii="Cambria" w:eastAsia="SimSun" w:hAnsi="Cambria" w:cs="Calibri"/>
          <w:kern w:val="3"/>
        </w:rPr>
        <w:t>:</w:t>
      </w:r>
    </w:p>
    <w:p w14:paraId="25C076D1" w14:textId="77777777" w:rsidR="003C3873" w:rsidRPr="006356EA" w:rsidRDefault="006356EA" w:rsidP="003C3873">
      <w:pPr>
        <w:suppressAutoHyphens/>
        <w:autoSpaceDN w:val="0"/>
        <w:spacing w:after="200" w:line="276" w:lineRule="auto"/>
        <w:textAlignment w:val="baseline"/>
        <w:rPr>
          <w:rFonts w:ascii="Cambria" w:eastAsia="SimSun" w:hAnsi="Cambria" w:cs="Calibri"/>
          <w:kern w:val="3"/>
        </w:rPr>
      </w:pPr>
      <w:r w:rsidRPr="006356EA">
        <w:rPr>
          <w:rFonts w:ascii="Cambria" w:eastAsia="SimSun" w:hAnsi="Cambria" w:cs="Calibri"/>
          <w:b/>
          <w:bCs/>
          <w:kern w:val="3"/>
        </w:rPr>
        <w:t>Dostawa „opasek bezpieczeństwa” wraz z obsługą systemu „opieka na odległość” dla uprawnionych mieszkańców Skarżyska-Kamiennej w ramach Programu Ministerstwa Rodziny i Polityki Społecznej „Korpus Wsparcia Seniorów” na rok 2022”</w:t>
      </w:r>
      <w:r w:rsidR="007F4FA1">
        <w:rPr>
          <w:rFonts w:ascii="Cambria" w:eastAsia="SimSun" w:hAnsi="Cambria" w:cs="Calibri"/>
          <w:b/>
          <w:bCs/>
          <w:kern w:val="3"/>
        </w:rPr>
        <w:t>.</w:t>
      </w:r>
      <w:r w:rsidR="003C3873">
        <w:rPr>
          <w:rFonts w:ascii="Cambria" w:eastAsia="SimSun" w:hAnsi="Cambria" w:cs="Calibri"/>
          <w:b/>
          <w:bCs/>
          <w:kern w:val="3"/>
        </w:rPr>
        <w:t xml:space="preserve"> Numer </w:t>
      </w:r>
      <w:r w:rsidR="003C3873" w:rsidRPr="00C37664">
        <w:rPr>
          <w:rFonts w:ascii="Cambria" w:eastAsia="SimSun" w:hAnsi="Cambria" w:cs="Calibri"/>
          <w:b/>
          <w:bCs/>
          <w:kern w:val="3"/>
        </w:rPr>
        <w:t xml:space="preserve">postępowania </w:t>
      </w:r>
      <w:r w:rsidR="003C3873" w:rsidRPr="00C37664">
        <w:rPr>
          <w:rFonts w:ascii="Cambria" w:eastAsia="SimSun" w:hAnsi="Cambria" w:cs="Calibri"/>
          <w:kern w:val="3"/>
        </w:rPr>
        <w:t>PS.I.271.5.2022</w:t>
      </w:r>
    </w:p>
    <w:p w14:paraId="015D2025" w14:textId="639B07D1" w:rsid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SimSun" w:hAnsi="Cambria" w:cs="Calibri"/>
          <w:b/>
          <w:bCs/>
          <w:kern w:val="3"/>
        </w:rPr>
      </w:pPr>
    </w:p>
    <w:p w14:paraId="1DCFECA1" w14:textId="4FCCB199" w:rsidR="00361574" w:rsidRPr="00C37664" w:rsidRDefault="00361574" w:rsidP="006D684B">
      <w:pPr>
        <w:suppressAutoHyphens/>
        <w:autoSpaceDN w:val="0"/>
        <w:spacing w:after="200" w:line="360" w:lineRule="auto"/>
        <w:jc w:val="both"/>
        <w:textAlignment w:val="baseline"/>
        <w:rPr>
          <w:rFonts w:ascii="Cambria" w:hAnsi="Cambria"/>
          <w:color w:val="000000"/>
        </w:rPr>
      </w:pPr>
      <w:r w:rsidRPr="00C37664">
        <w:rPr>
          <w:rFonts w:ascii="Cambria" w:hAnsi="Cambria"/>
          <w:color w:val="000000"/>
        </w:rPr>
        <w:t xml:space="preserve">Poniżej przedstawiono kryteria oceny ofert, którymi </w:t>
      </w:r>
      <w:r w:rsidR="00F56DAE" w:rsidRPr="00C37664">
        <w:rPr>
          <w:rFonts w:ascii="Cambria" w:hAnsi="Cambria"/>
          <w:color w:val="000000"/>
        </w:rPr>
        <w:t>Zamawiający będzie się kierował</w:t>
      </w:r>
      <w:r w:rsidRPr="00C37664">
        <w:rPr>
          <w:rFonts w:ascii="Cambria" w:hAnsi="Cambria"/>
          <w:color w:val="000000"/>
        </w:rPr>
        <w:t xml:space="preserve"> przy wyborze oferty najkorzystniejszej</w:t>
      </w:r>
      <w:r w:rsidR="006D684B" w:rsidRPr="00C37664">
        <w:rPr>
          <w:rFonts w:ascii="Cambria" w:hAnsi="Cambria"/>
          <w:color w:val="000000"/>
        </w:rPr>
        <w:t>:</w:t>
      </w:r>
    </w:p>
    <w:p w14:paraId="48E82594" w14:textId="28273DB1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1. Cena (maksymalne wynagrodzenie całkowite): 60%</w:t>
      </w:r>
    </w:p>
    <w:p w14:paraId="0CF67503" w14:textId="4B738005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W niniejszym kryterium Zamawiający przyzna punkty ofercie proporcjonalnie do wysokości kwoty całkowitego maksymalnego wynagrodzenia. Wykonawca może otrzymać w tym kryterium maksymalnie: 60 pkt. Punktacja zostanie wyliczona według wzoru:</w:t>
      </w:r>
    </w:p>
    <w:p w14:paraId="65F3AA30" w14:textId="76133E2D" w:rsidR="006D684B" w:rsidRPr="00C37664" w:rsidRDefault="006D684B" w:rsidP="006D684B">
      <w:pPr>
        <w:pStyle w:val="NormalnyWeb"/>
        <w:spacing w:before="0" w:before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(Oferta z najniższą ceną / Cena oferty badanej) x 60% x 100 = liczba punktów.</w:t>
      </w:r>
    </w:p>
    <w:p w14:paraId="57FE787E" w14:textId="77777777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2. Jakość przetwarzania danych i jakość produktu: 20%</w:t>
      </w:r>
    </w:p>
    <w:p w14:paraId="58615BEB" w14:textId="22DDE754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lastRenderedPageBreak/>
        <w:t xml:space="preserve">W niniejszym kryterium Zamawiający przyzna dodatkowe punkty ofercie, jeżeli wykonawca wykaże, że oferowany produkt jest wyrobem medycznym zgodnie z przepisami ustawy z dnia 20 maja 2010 r. o wyrobach medycznych. Dodatkowo będzie premiowane posiadanie przez wykonawcę wdrożenie i posiadanie certyfikatów ISO 27001 oraz ISO 27017. Wykonawca może otrzymać w tym kryterium maksymalnie: </w:t>
      </w:r>
      <w:r w:rsidR="00EC5E07" w:rsidRPr="00C37664">
        <w:rPr>
          <w:rFonts w:ascii="Cambria" w:hAnsi="Cambria"/>
          <w:color w:val="000000"/>
          <w:sz w:val="22"/>
          <w:szCs w:val="22"/>
        </w:rPr>
        <w:t>2</w:t>
      </w:r>
      <w:r w:rsidRPr="00C37664">
        <w:rPr>
          <w:rFonts w:ascii="Cambria" w:hAnsi="Cambria"/>
          <w:color w:val="000000"/>
          <w:sz w:val="22"/>
          <w:szCs w:val="22"/>
        </w:rPr>
        <w:t>0 pkt. Punktacja zostanie wyliczona według zasady:</w:t>
      </w:r>
    </w:p>
    <w:p w14:paraId="2A103557" w14:textId="77777777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1) oferowany produkt jest wyrobem medycznym w rozumieniu ustawy o wyrobach medycznych potwierdzony deklaracją zgodności producenta – 10 pkt</w:t>
      </w:r>
    </w:p>
    <w:p w14:paraId="4ADB24D2" w14:textId="77777777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2) oferowany Wykonawca posiada certyfikat ISO 27001 – 5 pkt</w:t>
      </w:r>
    </w:p>
    <w:p w14:paraId="54205A70" w14:textId="77777777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3) oferowany Wykonawca posiada certyfikat ISO 27017 – 5 pkt</w:t>
      </w:r>
    </w:p>
    <w:p w14:paraId="783A65D5" w14:textId="5B4538A3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Wykonawca jest obowiązany załączyć do oferty deklarację zgodności producenta.</w:t>
      </w:r>
    </w:p>
    <w:p w14:paraId="67D22FAB" w14:textId="169FB46D" w:rsidR="006D684B" w:rsidRPr="00C37664" w:rsidRDefault="006D684B" w:rsidP="006D684B">
      <w:pPr>
        <w:pStyle w:val="NormalnyWeb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3. Doświadczenie: 20 %</w:t>
      </w:r>
    </w:p>
    <w:p w14:paraId="057B9402" w14:textId="52F066F5" w:rsidR="006D684B" w:rsidRPr="00C37664" w:rsidRDefault="006D684B" w:rsidP="006D684B">
      <w:pPr>
        <w:pStyle w:val="NormalnyWeb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 xml:space="preserve">W niniejszym kryterium Zamawiający przyzna dodatkowe punkty ofercie, jeżeli wykonawca wykonał lub stale wykonuje </w:t>
      </w:r>
      <w:r w:rsidR="006C148B" w:rsidRPr="00C37664">
        <w:rPr>
          <w:rFonts w:ascii="Cambria" w:hAnsi="Cambria"/>
          <w:color w:val="000000"/>
          <w:sz w:val="22"/>
          <w:szCs w:val="22"/>
        </w:rPr>
        <w:t>(</w:t>
      </w:r>
      <w:r w:rsidRPr="00C37664">
        <w:rPr>
          <w:rFonts w:ascii="Cambria" w:hAnsi="Cambria"/>
          <w:color w:val="000000"/>
          <w:sz w:val="22"/>
          <w:szCs w:val="22"/>
        </w:rPr>
        <w:t>przez co najmniej</w:t>
      </w:r>
      <w:r w:rsidR="006C148B" w:rsidRPr="00C37664">
        <w:rPr>
          <w:rFonts w:ascii="Cambria" w:hAnsi="Cambria"/>
          <w:color w:val="000000"/>
          <w:sz w:val="22"/>
          <w:szCs w:val="22"/>
        </w:rPr>
        <w:t xml:space="preserve"> pół</w:t>
      </w:r>
      <w:r w:rsidRPr="00C37664">
        <w:rPr>
          <w:rFonts w:ascii="Cambria" w:hAnsi="Cambria"/>
          <w:color w:val="000000"/>
          <w:sz w:val="22"/>
          <w:szCs w:val="22"/>
        </w:rPr>
        <w:t xml:space="preserve"> roku</w:t>
      </w:r>
      <w:r w:rsidR="006C148B" w:rsidRPr="00C37664">
        <w:rPr>
          <w:rFonts w:ascii="Cambria" w:hAnsi="Cambria"/>
          <w:color w:val="000000"/>
          <w:sz w:val="22"/>
          <w:szCs w:val="22"/>
        </w:rPr>
        <w:t>)</w:t>
      </w:r>
      <w:r w:rsidRPr="00C37664">
        <w:rPr>
          <w:rFonts w:ascii="Cambria" w:hAnsi="Cambria"/>
          <w:color w:val="000000"/>
          <w:sz w:val="22"/>
          <w:szCs w:val="22"/>
        </w:rPr>
        <w:t xml:space="preserve"> usługę całodobowej </w:t>
      </w:r>
      <w:proofErr w:type="spellStart"/>
      <w:r w:rsidRPr="00C37664">
        <w:rPr>
          <w:rFonts w:ascii="Cambria" w:hAnsi="Cambria"/>
          <w:color w:val="000000"/>
          <w:sz w:val="22"/>
          <w:szCs w:val="22"/>
        </w:rPr>
        <w:t>teleopieki</w:t>
      </w:r>
      <w:proofErr w:type="spellEnd"/>
      <w:r w:rsidRPr="00C37664">
        <w:rPr>
          <w:rFonts w:ascii="Cambria" w:hAnsi="Cambria"/>
          <w:color w:val="000000"/>
          <w:sz w:val="22"/>
          <w:szCs w:val="22"/>
        </w:rPr>
        <w:t xml:space="preserve"> </w:t>
      </w:r>
      <w:r w:rsidR="006C148B" w:rsidRPr="00C37664">
        <w:rPr>
          <w:rFonts w:ascii="Cambria" w:hAnsi="Cambria"/>
          <w:color w:val="000000"/>
          <w:sz w:val="22"/>
          <w:szCs w:val="22"/>
        </w:rPr>
        <w:t xml:space="preserve">z  </w:t>
      </w:r>
      <w:r w:rsidRPr="00C37664">
        <w:rPr>
          <w:rFonts w:ascii="Cambria" w:hAnsi="Cambria"/>
          <w:color w:val="000000"/>
          <w:sz w:val="22"/>
          <w:szCs w:val="22"/>
        </w:rPr>
        <w:t>zakresem  minimalny</w:t>
      </w:r>
      <w:r w:rsidR="006C148B" w:rsidRPr="00C37664">
        <w:rPr>
          <w:rFonts w:ascii="Cambria" w:hAnsi="Cambria"/>
          <w:color w:val="000000"/>
          <w:sz w:val="22"/>
          <w:szCs w:val="22"/>
        </w:rPr>
        <w:t>m</w:t>
      </w:r>
      <w:r w:rsidRPr="00C37664">
        <w:rPr>
          <w:rFonts w:ascii="Cambria" w:hAnsi="Cambria"/>
          <w:color w:val="000000"/>
          <w:sz w:val="22"/>
          <w:szCs w:val="22"/>
        </w:rPr>
        <w:t xml:space="preserve"> </w:t>
      </w:r>
      <w:r w:rsidR="006C148B" w:rsidRPr="00C37664">
        <w:rPr>
          <w:rFonts w:ascii="Cambria" w:hAnsi="Cambria"/>
          <w:color w:val="000000"/>
          <w:sz w:val="22"/>
          <w:szCs w:val="22"/>
        </w:rPr>
        <w:t xml:space="preserve">jaki został opisany przez </w:t>
      </w:r>
      <w:r w:rsidRPr="00C37664">
        <w:rPr>
          <w:rFonts w:ascii="Cambria" w:hAnsi="Cambria"/>
          <w:color w:val="000000"/>
          <w:sz w:val="22"/>
          <w:szCs w:val="22"/>
        </w:rPr>
        <w:t>Zamawiającego</w:t>
      </w:r>
      <w:r w:rsidR="006C148B" w:rsidRPr="00C37664">
        <w:rPr>
          <w:rFonts w:ascii="Cambria" w:hAnsi="Cambria"/>
          <w:color w:val="000000"/>
          <w:sz w:val="22"/>
          <w:szCs w:val="22"/>
        </w:rPr>
        <w:t xml:space="preserve"> w poniższym postępowaniu</w:t>
      </w:r>
      <w:r w:rsidR="00701687" w:rsidRPr="00C37664">
        <w:rPr>
          <w:rFonts w:ascii="Cambria" w:hAnsi="Cambria"/>
          <w:color w:val="000000"/>
          <w:sz w:val="22"/>
          <w:szCs w:val="22"/>
        </w:rPr>
        <w:t>.</w:t>
      </w:r>
      <w:r w:rsidRPr="00C37664">
        <w:rPr>
          <w:rFonts w:ascii="Cambria" w:hAnsi="Cambria"/>
          <w:color w:val="000000"/>
          <w:sz w:val="22"/>
          <w:szCs w:val="22"/>
        </w:rPr>
        <w:t xml:space="preserve"> </w:t>
      </w:r>
    </w:p>
    <w:p w14:paraId="70E9BEE1" w14:textId="7B6A6338" w:rsidR="006D684B" w:rsidRPr="00C37664" w:rsidRDefault="006D684B" w:rsidP="006D684B">
      <w:pPr>
        <w:pStyle w:val="NormalnyWeb"/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Zamawiający przyzna dodatkowe punkty za wykonanie do 10 usług polegają</w:t>
      </w:r>
      <w:r w:rsidR="00E21A36" w:rsidRPr="00C37664">
        <w:rPr>
          <w:rFonts w:ascii="Cambria" w:hAnsi="Cambria"/>
          <w:color w:val="000000"/>
          <w:sz w:val="22"/>
          <w:szCs w:val="22"/>
        </w:rPr>
        <w:t>c</w:t>
      </w:r>
      <w:r w:rsidR="009F2FED" w:rsidRPr="00C37664">
        <w:rPr>
          <w:rFonts w:ascii="Cambria" w:hAnsi="Cambria"/>
          <w:color w:val="000000"/>
          <w:sz w:val="22"/>
          <w:szCs w:val="22"/>
        </w:rPr>
        <w:t>ych</w:t>
      </w:r>
      <w:r w:rsidRPr="00C37664">
        <w:rPr>
          <w:rFonts w:ascii="Cambria" w:hAnsi="Cambria"/>
          <w:color w:val="000000"/>
          <w:sz w:val="22"/>
          <w:szCs w:val="22"/>
        </w:rPr>
        <w:t xml:space="preserve"> na zrealizowaniu w okresie ostatnich 3 lat przed terminem składania ofert usług dostawy co najmniej 51 opasek każda oraz świadczenie usługi </w:t>
      </w:r>
      <w:proofErr w:type="spellStart"/>
      <w:r w:rsidRPr="00C37664">
        <w:rPr>
          <w:rFonts w:ascii="Cambria" w:hAnsi="Cambria"/>
          <w:color w:val="000000"/>
          <w:sz w:val="22"/>
          <w:szCs w:val="22"/>
        </w:rPr>
        <w:t>teleopieki</w:t>
      </w:r>
      <w:proofErr w:type="spellEnd"/>
      <w:r w:rsidRPr="00C37664">
        <w:rPr>
          <w:rFonts w:ascii="Cambria" w:hAnsi="Cambria"/>
          <w:color w:val="000000"/>
          <w:sz w:val="22"/>
          <w:szCs w:val="22"/>
        </w:rPr>
        <w:t xml:space="preserve"> przez okres co najmniej </w:t>
      </w:r>
      <w:r w:rsidR="00701687" w:rsidRPr="00C37664">
        <w:rPr>
          <w:rFonts w:ascii="Cambria" w:hAnsi="Cambria"/>
          <w:color w:val="000000"/>
          <w:sz w:val="22"/>
          <w:szCs w:val="22"/>
        </w:rPr>
        <w:t xml:space="preserve">pół </w:t>
      </w:r>
      <w:r w:rsidRPr="00C37664">
        <w:rPr>
          <w:rFonts w:ascii="Cambria" w:hAnsi="Cambria"/>
          <w:color w:val="000000"/>
          <w:sz w:val="22"/>
          <w:szCs w:val="22"/>
        </w:rPr>
        <w:t>roku dla min. 3 samorządów</w:t>
      </w:r>
    </w:p>
    <w:p w14:paraId="524CB9BE" w14:textId="1CA7B42E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Wykonawca może otrzymać w tym kryterium maksymalnie: 20 pkt.</w:t>
      </w:r>
    </w:p>
    <w:p w14:paraId="647E9F8A" w14:textId="77777777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Punktacja zostanie wyliczona według zasady:</w:t>
      </w:r>
    </w:p>
    <w:p w14:paraId="68BB5216" w14:textId="76A16AAF" w:rsidR="006D684B" w:rsidRPr="00C37664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1) wykonanie 1-5 usług: 10 pkt</w:t>
      </w:r>
    </w:p>
    <w:p w14:paraId="754917D7" w14:textId="5684A67B" w:rsidR="006D684B" w:rsidRPr="006D684B" w:rsidRDefault="006D684B" w:rsidP="006D684B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C37664">
        <w:rPr>
          <w:rFonts w:ascii="Cambria" w:hAnsi="Cambria"/>
          <w:color w:val="000000"/>
          <w:sz w:val="22"/>
          <w:szCs w:val="22"/>
        </w:rPr>
        <w:t>2) wykonanie 6-10 usług: 20 pkt</w:t>
      </w:r>
    </w:p>
    <w:p w14:paraId="70EB3A4E" w14:textId="77777777" w:rsidR="006D684B" w:rsidRDefault="006D684B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SimSun" w:hAnsi="Cambria" w:cs="Calibri"/>
          <w:kern w:val="3"/>
        </w:rPr>
      </w:pPr>
    </w:p>
    <w:p w14:paraId="341A8B54" w14:textId="10FA646C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SimSun" w:hAnsi="Cambria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W razie wątpliwości i pytań co do prowadzonego postępowania, prosimy o kontakt  telefoniczny w sprawach proceduralnych: Alicja Gębska, tel. 41 25 29 129; w sprawach merytorycznych: Ewelina Grzeszczak, tel. 41 25 29 148.</w:t>
      </w:r>
    </w:p>
    <w:p w14:paraId="3AFA6C4E" w14:textId="6CCC6594" w:rsidR="00E71802" w:rsidRDefault="006356EA" w:rsidP="006356EA">
      <w:pPr>
        <w:rPr>
          <w:rFonts w:ascii="Cambria" w:eastAsia="Times New Roman" w:hAnsi="Cambria" w:cs="Times New Roman"/>
          <w:kern w:val="3"/>
          <w:lang w:eastAsia="pl-PL"/>
        </w:rPr>
      </w:pPr>
      <w:r w:rsidRPr="006356EA">
        <w:rPr>
          <w:rFonts w:ascii="Cambria" w:eastAsia="SimSun" w:hAnsi="Cambria" w:cs="Calibri"/>
          <w:kern w:val="3"/>
        </w:rPr>
        <w:t xml:space="preserve">Postępowanie prowadzone jest na podstawie </w:t>
      </w:r>
      <w:r w:rsidRPr="006356EA">
        <w:rPr>
          <w:rFonts w:ascii="Cambria" w:eastAsia="Times New Roman" w:hAnsi="Cambria" w:cs="Times New Roman"/>
          <w:kern w:val="3"/>
          <w:lang w:eastAsia="pl-PL"/>
        </w:rPr>
        <w:t xml:space="preserve">Regulaminu udzielania zamówień publicznych o wartości nie przekraczającej równowartości kwoty 130 000 zł netto obowiązującego w Miejskim Ośrodku Pomocy Społecznej w </w:t>
      </w:r>
      <w:proofErr w:type="spellStart"/>
      <w:r w:rsidRPr="006356EA">
        <w:rPr>
          <w:rFonts w:ascii="Cambria" w:eastAsia="Times New Roman" w:hAnsi="Cambria" w:cs="Times New Roman"/>
          <w:kern w:val="3"/>
          <w:lang w:eastAsia="pl-PL"/>
        </w:rPr>
        <w:t>Skarżysku-K</w:t>
      </w:r>
      <w:r>
        <w:rPr>
          <w:rFonts w:ascii="Cambria" w:eastAsia="Times New Roman" w:hAnsi="Cambria" w:cs="Times New Roman"/>
          <w:kern w:val="3"/>
          <w:lang w:eastAsia="pl-PL"/>
        </w:rPr>
        <w:t>amiennej</w:t>
      </w:r>
      <w:proofErr w:type="spellEnd"/>
    </w:p>
    <w:p w14:paraId="25897A9D" w14:textId="7D6187F4" w:rsidR="00E550CB" w:rsidRDefault="00E550CB" w:rsidP="006356EA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lang w:eastAsia="pl-PL"/>
        </w:rPr>
      </w:pPr>
    </w:p>
    <w:p w14:paraId="21A99E78" w14:textId="03311AC5" w:rsidR="007606D3" w:rsidRDefault="007606D3" w:rsidP="006356EA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kern w:val="3"/>
          <w:lang w:eastAsia="pl-PL"/>
        </w:rPr>
      </w:pPr>
    </w:p>
    <w:p w14:paraId="0DDC9B63" w14:textId="77777777" w:rsidR="007606D3" w:rsidRDefault="007606D3" w:rsidP="006356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5D3EBFFF" w14:textId="3C626355" w:rsidR="006356EA" w:rsidRPr="006356EA" w:rsidRDefault="006356EA" w:rsidP="003C387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6356EA">
        <w:rPr>
          <w:rFonts w:ascii="Times New Roman" w:eastAsia="SimSun" w:hAnsi="Times New Roman" w:cs="Times New Roman"/>
          <w:kern w:val="3"/>
        </w:rPr>
        <w:lastRenderedPageBreak/>
        <w:t xml:space="preserve">       Załącznik nr 1 do Zaproszenia</w:t>
      </w:r>
    </w:p>
    <w:p w14:paraId="4B5890EC" w14:textId="77777777" w:rsidR="006356EA" w:rsidRPr="006356EA" w:rsidRDefault="006356EA" w:rsidP="006356E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</w:rPr>
      </w:pPr>
    </w:p>
    <w:p w14:paraId="1FBC8E2B" w14:textId="39F1FDE5" w:rsidR="006356EA" w:rsidRPr="006356EA" w:rsidRDefault="006356EA" w:rsidP="006356EA">
      <w:pPr>
        <w:suppressAutoHyphens/>
        <w:autoSpaceDN w:val="0"/>
        <w:spacing w:after="200" w:line="240" w:lineRule="auto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C37664">
        <w:rPr>
          <w:rFonts w:ascii="Times New Roman" w:eastAsia="SimSun" w:hAnsi="Times New Roman" w:cs="Times New Roman"/>
          <w:b/>
          <w:kern w:val="3"/>
        </w:rPr>
        <w:t>PS.I.271</w:t>
      </w:r>
      <w:r w:rsidR="003C3873" w:rsidRPr="00C37664">
        <w:rPr>
          <w:rFonts w:ascii="Times New Roman" w:eastAsia="SimSun" w:hAnsi="Times New Roman" w:cs="Times New Roman"/>
          <w:b/>
          <w:kern w:val="3"/>
        </w:rPr>
        <w:t>.5.</w:t>
      </w:r>
      <w:r w:rsidRPr="00C37664">
        <w:rPr>
          <w:rFonts w:ascii="Times New Roman" w:eastAsia="SimSun" w:hAnsi="Times New Roman" w:cs="Times New Roman"/>
          <w:b/>
          <w:kern w:val="3"/>
        </w:rPr>
        <w:t>2022</w:t>
      </w:r>
    </w:p>
    <w:p w14:paraId="1FA6D8B2" w14:textId="77777777" w:rsidR="006356EA" w:rsidRPr="006356EA" w:rsidRDefault="006356EA" w:rsidP="006356EA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</w:rPr>
      </w:pPr>
    </w:p>
    <w:p w14:paraId="5ED3ECAB" w14:textId="77777777" w:rsidR="006356EA" w:rsidRPr="006356EA" w:rsidRDefault="006356EA" w:rsidP="006356EA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6356EA">
        <w:rPr>
          <w:rFonts w:ascii="Times New Roman" w:eastAsia="SimSun" w:hAnsi="Times New Roman" w:cs="Times New Roman"/>
          <w:b/>
          <w:kern w:val="3"/>
        </w:rPr>
        <w:t>CHARAKTERYSTYKA PRZEDMIOTU ZAMÓWIENIA</w:t>
      </w:r>
    </w:p>
    <w:p w14:paraId="032B4B52" w14:textId="77777777" w:rsidR="006356EA" w:rsidRPr="006356EA" w:rsidRDefault="006356EA" w:rsidP="006356EA">
      <w:pPr>
        <w:suppressAutoHyphens/>
        <w:autoSpaceDN w:val="0"/>
        <w:spacing w:after="200" w:line="276" w:lineRule="auto"/>
        <w:jc w:val="center"/>
        <w:textAlignment w:val="baseline"/>
        <w:rPr>
          <w:rFonts w:ascii="Cambria" w:eastAsia="SimSun" w:hAnsi="Cambria" w:cs="Calibri"/>
          <w:b/>
          <w:bCs/>
          <w:kern w:val="3"/>
        </w:rPr>
      </w:pPr>
      <w:r w:rsidRPr="006356EA">
        <w:rPr>
          <w:rFonts w:ascii="Cambria" w:eastAsia="SimSun" w:hAnsi="Cambria" w:cs="Calibri"/>
          <w:b/>
          <w:bCs/>
          <w:kern w:val="3"/>
        </w:rPr>
        <w:t>Dostawa „opasek bezpieczeństwa” wraz z obsługą systemu „opieka na odległość” dla uprawnionych mieszkańców Skarżyska-Kamiennej w ramach Programu Ministerstwa Rodziny i Polityki Społecznej „Korpus Wsparcia Seniorów” na rok 2022”</w:t>
      </w:r>
    </w:p>
    <w:p w14:paraId="2EF52B2F" w14:textId="77777777" w:rsidR="006356EA" w:rsidRPr="006356EA" w:rsidRDefault="006356EA" w:rsidP="006356EA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</w:rPr>
      </w:pPr>
    </w:p>
    <w:p w14:paraId="0E866BDE" w14:textId="11BE44E0" w:rsidR="006356EA" w:rsidRPr="006356EA" w:rsidRDefault="006356EA" w:rsidP="00635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Program „Korpus Wsparcia Seniorów” na rok 2022 Moduł II ma na celu poprawę bezpieczeństwa oraz możliwości samodzielnego funkcjonowania w miejscu zamieszkania seniorom</w:t>
      </w:r>
      <w:r w:rsidR="00C83EE7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5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w wieku 65 lat i więcej poprzez zapewnienie dostępu do tzw. „opasek bezpieczeństwa” oraz zakupu obsługi systemu do sprawowania całodobowej opieki na rok 2022.</w:t>
      </w:r>
    </w:p>
    <w:p w14:paraId="55E4DA32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479392FF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</w:pPr>
      <w:r w:rsidRPr="006356EA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pl-PL"/>
        </w:rPr>
        <w:t xml:space="preserve">Przedmiotem zamówienia jest: </w:t>
      </w:r>
    </w:p>
    <w:p w14:paraId="037B0A85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224F478A" w14:textId="406D3CBC" w:rsidR="006356EA" w:rsidRPr="006356EA" w:rsidRDefault="006356EA" w:rsidP="00510B72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Zakup i dostawa </w:t>
      </w:r>
      <w:r w:rsidR="001A2AE4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50</w:t>
      </w:r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urządzeń – „opasek bezpieczeństwa” dla uprawnionych mieszkańców gminy Skarżysko-Kamienna do ich miejsca zamieszkania wraz                                z przeprowadzeniem stacjonarnego szkolenia z ich obsługi, dodatkowo szkolenie dla 2 pracowników Miejskiego Ośrodka Pomocy Społecznej.</w:t>
      </w:r>
    </w:p>
    <w:p w14:paraId="56784DF3" w14:textId="13A5FD68" w:rsidR="006356EA" w:rsidRPr="006356EA" w:rsidRDefault="006356EA" w:rsidP="00510B72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Świadczenie usługi  całodobowego monitoringu – „opieki na odległość” i przyzywania natychmiastowej pomocy w przypadku zagrożenia życia, zdrowia, bezpieczeństwa dla osób niesamodzielnych objętych </w:t>
      </w:r>
      <w:proofErr w:type="spellStart"/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teleopieką</w:t>
      </w:r>
      <w:proofErr w:type="spellEnd"/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w trybie 24/7/</w:t>
      </w:r>
      <w:r w:rsidR="006355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okres realizacji</w:t>
      </w:r>
      <w:r w:rsidR="003C3873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.</w:t>
      </w:r>
    </w:p>
    <w:p w14:paraId="605354CB" w14:textId="77777777" w:rsidR="006356EA" w:rsidRPr="006356EA" w:rsidRDefault="006356EA" w:rsidP="006356EA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77E8D0B3" w14:textId="50CD5BD0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„Opaska bezpieczeństwa” to urządzenie teleinformatyczne umożliwiające całodobowy kontakt </w:t>
      </w:r>
      <w:r w:rsidR="006355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Seniora</w:t>
      </w:r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z </w:t>
      </w:r>
      <w:r w:rsidR="006355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dyspozytorem</w:t>
      </w:r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obsługującym  Centrum Monitoringu. Urządzenie automatycznie rejestruje wskaźniki, kontroluje i sygnalizuje sytuacje odmienne lub krytyczne, monitoruje podstawowe funkcje życiowe. </w:t>
      </w:r>
    </w:p>
    <w:p w14:paraId="399B64E1" w14:textId="77777777" w:rsidR="006356EA" w:rsidRPr="006356EA" w:rsidRDefault="006356EA" w:rsidP="00635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W skład zestawu „opaski bezpieczeństwa” wchodzi: </w:t>
      </w:r>
      <w:proofErr w:type="spellStart"/>
      <w:r w:rsidRPr="00635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teleopaska</w:t>
      </w:r>
      <w:proofErr w:type="spellEnd"/>
      <w:r w:rsidRPr="00635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 xml:space="preserve">, kabel ładujący, karta SIM (umożliwiająca po zakończeniu realizacji Programu „Korpus Wsparcia Seniorów” na rok 2022 wskazania przez Seniora – użytkownika dobrowolnie wybranego opiekuna w osobie członka rodziny, sąsiada, itp.; bez obowiązku opłaty abonamentu za </w:t>
      </w:r>
      <w:proofErr w:type="spellStart"/>
      <w:r w:rsidRPr="00635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teleopiekę</w:t>
      </w:r>
      <w:proofErr w:type="spellEnd"/>
      <w:r w:rsidRPr="006356EA">
        <w:rPr>
          <w:rFonts w:ascii="Times New Roman" w:eastAsia="SimSun" w:hAnsi="Times New Roman" w:cs="Times New Roman"/>
          <w:color w:val="000000"/>
          <w:sz w:val="24"/>
          <w:szCs w:val="24"/>
          <w:lang w:eastAsia="pl-PL"/>
        </w:rPr>
        <w:t>).</w:t>
      </w:r>
    </w:p>
    <w:p w14:paraId="1979DD56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732CFEA9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6356EA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Obowiązkowe parametry  techniczne urządzenia: </w:t>
      </w:r>
    </w:p>
    <w:p w14:paraId="2032921B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4F1BE143" w14:textId="77777777" w:rsidR="006356EA" w:rsidRPr="006356EA" w:rsidRDefault="006356EA" w:rsidP="00510B72">
      <w:pPr>
        <w:widowControl w:val="0"/>
        <w:numPr>
          <w:ilvl w:val="0"/>
          <w:numId w:val="3"/>
        </w:numPr>
        <w:tabs>
          <w:tab w:val="left" w:pos="1769"/>
        </w:tabs>
        <w:suppressAutoHyphens/>
        <w:autoSpaceDE w:val="0"/>
        <w:autoSpaceDN w:val="0"/>
        <w:spacing w:before="134" w:after="0" w:line="276" w:lineRule="auto"/>
        <w:ind w:left="1156" w:right="10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Musi być fabrycznie nowe, wyprodukowane na terenie Unii Europejskiej. </w:t>
      </w:r>
    </w:p>
    <w:p w14:paraId="7B9D9DCE" w14:textId="77777777" w:rsidR="006356EA" w:rsidRPr="006356EA" w:rsidRDefault="006356EA" w:rsidP="00510B72">
      <w:pPr>
        <w:widowControl w:val="0"/>
        <w:numPr>
          <w:ilvl w:val="0"/>
          <w:numId w:val="3"/>
        </w:numPr>
        <w:tabs>
          <w:tab w:val="left" w:pos="1769"/>
        </w:tabs>
        <w:suppressAutoHyphens/>
        <w:autoSpaceDE w:val="0"/>
        <w:autoSpaceDN w:val="0"/>
        <w:spacing w:before="134" w:after="0" w:line="276" w:lineRule="auto"/>
        <w:ind w:left="1156" w:right="10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Musi posiadać indywidualny numer IMEI – automatyczna identyfikacja </w:t>
      </w:r>
      <w:r w:rsidRPr="006356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osoby w przypadku wezwania pomocy przez przycisk alarmowy oraz wbudowaną kartę SIM. </w:t>
      </w:r>
    </w:p>
    <w:p w14:paraId="098872FD" w14:textId="77777777" w:rsidR="006356EA" w:rsidRPr="006356EA" w:rsidRDefault="006356EA" w:rsidP="00510B72">
      <w:pPr>
        <w:widowControl w:val="0"/>
        <w:numPr>
          <w:ilvl w:val="0"/>
          <w:numId w:val="3"/>
        </w:numPr>
        <w:tabs>
          <w:tab w:val="left" w:pos="1769"/>
        </w:tabs>
        <w:suppressAutoHyphens/>
        <w:autoSpaceDE w:val="0"/>
        <w:autoSpaceDN w:val="0"/>
        <w:spacing w:before="134" w:after="0" w:line="276" w:lineRule="auto"/>
        <w:ind w:left="1156" w:right="1057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Musi być dopuszczony do obrotu na terenie Polski oznaczony znakiem CE.</w:t>
      </w:r>
    </w:p>
    <w:p w14:paraId="52B0183E" w14:textId="77777777" w:rsidR="006356EA" w:rsidRPr="006356EA" w:rsidRDefault="006356EA" w:rsidP="00510B72">
      <w:pPr>
        <w:widowControl w:val="0"/>
        <w:numPr>
          <w:ilvl w:val="0"/>
          <w:numId w:val="3"/>
        </w:numPr>
        <w:tabs>
          <w:tab w:val="left" w:pos="1766"/>
        </w:tabs>
        <w:suppressAutoHyphens/>
        <w:autoSpaceDE w:val="0"/>
        <w:autoSpaceDN w:val="0"/>
        <w:spacing w:before="17" w:after="0" w:line="276" w:lineRule="auto"/>
        <w:ind w:left="1141" w:right="1040" w:hanging="42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Regulowany</w:t>
      </w:r>
      <w:r w:rsidRPr="006356EA">
        <w:rPr>
          <w:rFonts w:ascii="Times New Roman" w:eastAsia="Calibri" w:hAnsi="Times New Roman" w:cs="Times New Roman"/>
          <w:spacing w:val="-12"/>
          <w:w w:val="95"/>
          <w:sz w:val="24"/>
          <w:szCs w:val="24"/>
        </w:rPr>
        <w:t xml:space="preserve"> </w:t>
      </w: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w</w:t>
      </w:r>
      <w:r w:rsidRPr="006356EA">
        <w:rPr>
          <w:rFonts w:ascii="Times New Roman" w:eastAsia="Calibri" w:hAnsi="Times New Roman" w:cs="Times New Roman"/>
          <w:spacing w:val="-26"/>
          <w:w w:val="95"/>
          <w:sz w:val="24"/>
          <w:szCs w:val="24"/>
        </w:rPr>
        <w:t xml:space="preserve"> </w:t>
      </w: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obwodzie</w:t>
      </w:r>
      <w:r w:rsidRPr="006356EA">
        <w:rPr>
          <w:rFonts w:ascii="Times New Roman" w:eastAsia="Calibri" w:hAnsi="Times New Roman" w:cs="Times New Roman"/>
          <w:spacing w:val="-22"/>
          <w:w w:val="95"/>
          <w:sz w:val="24"/>
          <w:szCs w:val="24"/>
        </w:rPr>
        <w:t xml:space="preserve"> </w:t>
      </w: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pasek</w:t>
      </w:r>
      <w:r w:rsidRPr="006356EA">
        <w:rPr>
          <w:rFonts w:ascii="Times New Roman" w:eastAsia="Calibri" w:hAnsi="Times New Roman" w:cs="Times New Roman"/>
          <w:spacing w:val="-21"/>
          <w:w w:val="95"/>
          <w:sz w:val="24"/>
          <w:szCs w:val="24"/>
        </w:rPr>
        <w:t xml:space="preserve"> </w:t>
      </w: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z zapięciem.</w:t>
      </w: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9EF58A" w14:textId="77777777" w:rsidR="006356EA" w:rsidRPr="006356EA" w:rsidRDefault="006356EA" w:rsidP="00510B72">
      <w:pPr>
        <w:widowControl w:val="0"/>
        <w:numPr>
          <w:ilvl w:val="0"/>
          <w:numId w:val="3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141" w:right="1041" w:hanging="42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W zestawie  z </w:t>
      </w:r>
      <w:proofErr w:type="spellStart"/>
      <w:r w:rsidRPr="006356EA">
        <w:rPr>
          <w:rFonts w:ascii="Times New Roman" w:eastAsia="Calibri" w:hAnsi="Times New Roman" w:cs="Times New Roman"/>
          <w:sz w:val="24"/>
          <w:szCs w:val="24"/>
        </w:rPr>
        <w:t>teleopaską</w:t>
      </w:r>
      <w:proofErr w:type="spellEnd"/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 musi zostać dołączona ładowarka oraz oryginalna instrukcja w języku polskim </w:t>
      </w:r>
    </w:p>
    <w:p w14:paraId="153E8202" w14:textId="23133D91" w:rsidR="006356EA" w:rsidRPr="006356EA" w:rsidRDefault="006356EA" w:rsidP="00510B72">
      <w:pPr>
        <w:widowControl w:val="0"/>
        <w:numPr>
          <w:ilvl w:val="0"/>
          <w:numId w:val="3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141" w:right="1041" w:hanging="423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>Okres gwarancyjny urządzeń musi obejmować min 24 miesi</w:t>
      </w:r>
      <w:r w:rsidR="007F4FA1">
        <w:rPr>
          <w:rFonts w:ascii="Times New Roman" w:eastAsia="Calibri" w:hAnsi="Times New Roman" w:cs="Times New Roman"/>
          <w:sz w:val="24"/>
          <w:szCs w:val="24"/>
        </w:rPr>
        <w:t>ą</w:t>
      </w:r>
      <w:r w:rsidRPr="006356EA">
        <w:rPr>
          <w:rFonts w:ascii="Times New Roman" w:eastAsia="Calibri" w:hAnsi="Times New Roman" w:cs="Times New Roman"/>
          <w:sz w:val="24"/>
          <w:szCs w:val="24"/>
        </w:rPr>
        <w:t>ce.</w:t>
      </w:r>
    </w:p>
    <w:p w14:paraId="1A0E3629" w14:textId="342DB9EB" w:rsidR="006356EA" w:rsidRPr="006356EA" w:rsidRDefault="006356EA" w:rsidP="00635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>Zgodnie z wytycznymi Programu” Korpus Wsparcia Seni</w:t>
      </w:r>
      <w:r w:rsidR="007F4FA1">
        <w:rPr>
          <w:rFonts w:ascii="Times New Roman" w:eastAsia="SimSun" w:hAnsi="Times New Roman" w:cs="Times New Roman"/>
          <w:sz w:val="24"/>
          <w:szCs w:val="24"/>
          <w:lang w:eastAsia="pl-PL"/>
        </w:rPr>
        <w:t>o</w:t>
      </w: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rów „opaska bezpieczeństwa” musi być wyposażona w </w:t>
      </w:r>
      <w:r w:rsidR="00C83EE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przycisk bezpieczeństwa – sygnał SOS i </w:t>
      </w: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co najmniej </w:t>
      </w:r>
      <w:r w:rsidR="00C83EE7">
        <w:rPr>
          <w:rFonts w:ascii="Times New Roman" w:eastAsia="SimSun" w:hAnsi="Times New Roman" w:cs="Times New Roman"/>
          <w:sz w:val="24"/>
          <w:szCs w:val="24"/>
          <w:lang w:eastAsia="pl-PL"/>
        </w:rPr>
        <w:t>dwie</w:t>
      </w: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 następujących funkcji: </w:t>
      </w:r>
    </w:p>
    <w:p w14:paraId="79EA4D9A" w14:textId="77777777" w:rsidR="006356EA" w:rsidRPr="006356EA" w:rsidRDefault="006356EA" w:rsidP="006356EA">
      <w:pPr>
        <w:autoSpaceDE w:val="0"/>
        <w:autoSpaceDN w:val="0"/>
        <w:adjustRightInd w:val="0"/>
        <w:spacing w:before="240" w:after="183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 detektor upadku, </w:t>
      </w:r>
    </w:p>
    <w:p w14:paraId="2CB013AB" w14:textId="77777777" w:rsidR="006356EA" w:rsidRPr="006356EA" w:rsidRDefault="006356EA" w:rsidP="006356EA">
      <w:pPr>
        <w:autoSpaceDE w:val="0"/>
        <w:autoSpaceDN w:val="0"/>
        <w:adjustRightInd w:val="0"/>
        <w:spacing w:before="240" w:after="183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 czujnik zdjęcia opaski, </w:t>
      </w:r>
    </w:p>
    <w:p w14:paraId="79EF515F" w14:textId="77777777" w:rsidR="006356EA" w:rsidRPr="006356EA" w:rsidRDefault="006356EA" w:rsidP="006356EA">
      <w:pPr>
        <w:autoSpaceDE w:val="0"/>
        <w:autoSpaceDN w:val="0"/>
        <w:adjustRightInd w:val="0"/>
        <w:spacing w:before="240" w:after="183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 lokalizator GPS, </w:t>
      </w:r>
    </w:p>
    <w:p w14:paraId="6D11A9F0" w14:textId="77777777" w:rsidR="006356EA" w:rsidRPr="006356EA" w:rsidRDefault="006356EA" w:rsidP="006356EA">
      <w:pPr>
        <w:autoSpaceDE w:val="0"/>
        <w:autoSpaceDN w:val="0"/>
        <w:adjustRightInd w:val="0"/>
        <w:spacing w:before="240" w:after="183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 funkcje umożliwiające komunikowanie się z centrum obsługi i opiekunami, </w:t>
      </w:r>
    </w:p>
    <w:p w14:paraId="59B142EA" w14:textId="77777777" w:rsidR="006356EA" w:rsidRPr="006356EA" w:rsidRDefault="006356EA" w:rsidP="00635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 funkcje monitorujące podstawowe czynności życiowe (puls i saturacja). </w:t>
      </w:r>
    </w:p>
    <w:p w14:paraId="0060E60D" w14:textId="77777777" w:rsidR="006356EA" w:rsidRPr="006356EA" w:rsidRDefault="006356EA" w:rsidP="00635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Opaska pod względem funkcjonalności oraz dopasowania dla osób w wieku 65 lat i więcej powinna być jak najprostsza w obsłudze. </w:t>
      </w:r>
    </w:p>
    <w:p w14:paraId="20662870" w14:textId="77777777" w:rsidR="006356EA" w:rsidRPr="006356EA" w:rsidRDefault="006356EA" w:rsidP="006356EA">
      <w:pPr>
        <w:widowControl w:val="0"/>
        <w:tabs>
          <w:tab w:val="left" w:pos="1779"/>
        </w:tabs>
        <w:suppressAutoHyphens/>
        <w:autoSpaceDE w:val="0"/>
        <w:autoSpaceDN w:val="0"/>
        <w:spacing w:after="0" w:line="276" w:lineRule="auto"/>
        <w:ind w:right="1041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356EA">
        <w:rPr>
          <w:rFonts w:ascii="Times New Roman" w:eastAsia="SimSun" w:hAnsi="Times New Roman" w:cs="Times New Roman"/>
          <w:b/>
          <w:kern w:val="3"/>
          <w:sz w:val="24"/>
          <w:szCs w:val="24"/>
        </w:rPr>
        <w:t>W ramach zamówienia urządzeń Wykonawca zrealizuje następujące prace</w:t>
      </w:r>
      <w:r w:rsidRPr="006356E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14:paraId="0A2A0E82" w14:textId="77777777" w:rsidR="006356EA" w:rsidRPr="006356EA" w:rsidRDefault="006356EA" w:rsidP="006356EA">
      <w:pPr>
        <w:widowControl w:val="0"/>
        <w:tabs>
          <w:tab w:val="left" w:pos="1779"/>
        </w:tabs>
        <w:autoSpaceDE w:val="0"/>
        <w:autoSpaceDN w:val="0"/>
        <w:spacing w:after="0" w:line="276" w:lineRule="auto"/>
        <w:ind w:left="720" w:right="104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A7B4D79" w14:textId="77777777" w:rsidR="006356EA" w:rsidRPr="006356EA" w:rsidRDefault="006356EA" w:rsidP="00510B72">
      <w:pPr>
        <w:widowControl w:val="0"/>
        <w:numPr>
          <w:ilvl w:val="0"/>
          <w:numId w:val="4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068" w:right="104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>Konfiguracja urządzeń – „opasek bezpieczeństwa”.</w:t>
      </w:r>
    </w:p>
    <w:p w14:paraId="3757CFEF" w14:textId="77777777" w:rsidR="006356EA" w:rsidRPr="006356EA" w:rsidRDefault="006356EA" w:rsidP="00510B72">
      <w:pPr>
        <w:widowControl w:val="0"/>
        <w:numPr>
          <w:ilvl w:val="0"/>
          <w:numId w:val="4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068" w:right="104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Dostosowanie do używalności ( czyszczenie, konserwacja). </w:t>
      </w:r>
    </w:p>
    <w:p w14:paraId="3ED0C769" w14:textId="77777777" w:rsidR="006356EA" w:rsidRPr="006356EA" w:rsidRDefault="006356EA" w:rsidP="00510B72">
      <w:pPr>
        <w:widowControl w:val="0"/>
        <w:numPr>
          <w:ilvl w:val="0"/>
          <w:numId w:val="4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068" w:right="104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W przypadku awarii naprawa/wymiana/ zapewnienie zastępczego sprzętu ( takiego samego modelu) w określonym czasie z dostawa i odbiorem w czasie max 7 dni. </w:t>
      </w:r>
    </w:p>
    <w:p w14:paraId="6A7EDAD6" w14:textId="77777777" w:rsidR="006356EA" w:rsidRPr="006356EA" w:rsidRDefault="006356EA" w:rsidP="00510B72">
      <w:pPr>
        <w:widowControl w:val="0"/>
        <w:numPr>
          <w:ilvl w:val="0"/>
          <w:numId w:val="4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068" w:right="104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Wskazanie numeru do zgłaszania usterek, awarii i problemów technicznych. </w:t>
      </w:r>
    </w:p>
    <w:p w14:paraId="1F9E3FD3" w14:textId="34247C47" w:rsidR="006356EA" w:rsidRPr="006356EA" w:rsidRDefault="006356EA" w:rsidP="00510B72">
      <w:pPr>
        <w:widowControl w:val="0"/>
        <w:numPr>
          <w:ilvl w:val="0"/>
          <w:numId w:val="4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068" w:right="104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>Stworzenie instrukcji obsługi dostosowanej do potrzeb osób starszych ( odpowiednia czcionka, instrukcja</w:t>
      </w:r>
      <w:r w:rsidR="00635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56EA">
        <w:rPr>
          <w:rFonts w:ascii="Times New Roman" w:eastAsia="Calibri" w:hAnsi="Times New Roman" w:cs="Times New Roman"/>
          <w:sz w:val="24"/>
          <w:szCs w:val="24"/>
        </w:rPr>
        <w:t>jak działać krok po kroku, uwzględniająca funkcjonalność sprzętu i sposób pielęgnacji.</w:t>
      </w:r>
    </w:p>
    <w:p w14:paraId="150353B4" w14:textId="77777777" w:rsidR="006356EA" w:rsidRPr="006356EA" w:rsidRDefault="006356EA" w:rsidP="00510B72">
      <w:pPr>
        <w:widowControl w:val="0"/>
        <w:numPr>
          <w:ilvl w:val="0"/>
          <w:numId w:val="4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068" w:right="104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Przetestowanie działania sprzętu. </w:t>
      </w:r>
    </w:p>
    <w:p w14:paraId="3BAECFE5" w14:textId="77777777" w:rsidR="006356EA" w:rsidRPr="006356EA" w:rsidRDefault="006356EA" w:rsidP="00510B72">
      <w:pPr>
        <w:widowControl w:val="0"/>
        <w:numPr>
          <w:ilvl w:val="0"/>
          <w:numId w:val="4"/>
        </w:numPr>
        <w:tabs>
          <w:tab w:val="left" w:pos="1779"/>
        </w:tabs>
        <w:suppressAutoHyphens/>
        <w:autoSpaceDE w:val="0"/>
        <w:autoSpaceDN w:val="0"/>
        <w:spacing w:after="0" w:line="276" w:lineRule="auto"/>
        <w:ind w:left="1068" w:right="104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sz w:val="24"/>
          <w:szCs w:val="24"/>
        </w:rPr>
        <w:t xml:space="preserve">Zapewnienie kart SIM. </w:t>
      </w:r>
    </w:p>
    <w:p w14:paraId="3C6A642D" w14:textId="77777777" w:rsidR="006356EA" w:rsidRPr="006356EA" w:rsidRDefault="006356EA" w:rsidP="00635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</w:p>
    <w:p w14:paraId="5891DFF9" w14:textId="76C0783F" w:rsidR="006356EA" w:rsidRPr="006356EA" w:rsidRDefault="006356EA" w:rsidP="006356EA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Edycja Programu na rok 2022 zapewnia zakup usługi operatora pomocy – w przypadku trudnej sytuacji lub nagłego zagrożenia wciśnięcie guzika alarmowego, znajdującego się na opasce, </w:t>
      </w: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lastRenderedPageBreak/>
        <w:t>umożliwia połączenie się ze stale gotową do interwencji centralą. Po odebraniu zgłoszenia dyspozytor podejmuje decyzję o sposobie udzielenia pomocy seniorowi. W zależności od sytuacji może on zapewnić wsparcie emocjonalne przez telefon, poprosić o interwencję kogoś z jego najbliższego otoczenia (rodzinę, sąsiadów, opiekunów), poprosić o interwencję pracownika ośrodka pomocy społecznej</w:t>
      </w:r>
      <w:r w:rsidRPr="006356EA">
        <w:rPr>
          <w:rFonts w:ascii="Times New Roman" w:eastAsia="SimSun" w:hAnsi="Times New Roman" w:cs="Times New Roman"/>
          <w:b/>
          <w:bCs/>
          <w:sz w:val="24"/>
          <w:szCs w:val="24"/>
          <w:lang w:eastAsia="pl-PL"/>
        </w:rPr>
        <w:t>/</w:t>
      </w:r>
      <w:r w:rsidRPr="006356EA">
        <w:rPr>
          <w:rFonts w:ascii="Times New Roman" w:eastAsia="SimSun" w:hAnsi="Times New Roman" w:cs="Times New Roman"/>
          <w:sz w:val="24"/>
          <w:szCs w:val="24"/>
          <w:lang w:eastAsia="pl-PL"/>
        </w:rPr>
        <w:t>centrum usług społecznych (np. pracownika socjalnego czy opiekunkę środowiskową) lub wezwać służby ratunkowe.</w:t>
      </w:r>
    </w:p>
    <w:p w14:paraId="6F4A3430" w14:textId="77777777" w:rsidR="006356EA" w:rsidRPr="006356EA" w:rsidRDefault="006356EA" w:rsidP="006356EA">
      <w:pPr>
        <w:widowControl w:val="0"/>
        <w:autoSpaceDE w:val="0"/>
        <w:autoSpaceDN w:val="0"/>
        <w:spacing w:before="111"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356EA">
        <w:rPr>
          <w:rFonts w:ascii="Times New Roman" w:eastAsia="Arial" w:hAnsi="Times New Roman" w:cs="Times New Roman"/>
          <w:w w:val="95"/>
          <w:sz w:val="24"/>
          <w:szCs w:val="24"/>
        </w:rPr>
        <w:t>Wykonawca usługi będzie zatem zobowiązany do :</w:t>
      </w:r>
    </w:p>
    <w:p w14:paraId="0CC10263" w14:textId="13276776" w:rsidR="006356EA" w:rsidRPr="006356EA" w:rsidRDefault="006356EA" w:rsidP="00510B72">
      <w:pPr>
        <w:widowControl w:val="0"/>
        <w:numPr>
          <w:ilvl w:val="0"/>
          <w:numId w:val="5"/>
        </w:numPr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Świadczenia usługi całodobowego  monitoringu tj. „opieki na odległość” i przyznania natychmiastowej pomocy w przypadku zagrożenia życia, zdrowia czy bezpieczeństwa w trybie  24/7/</w:t>
      </w:r>
      <w:r w:rsidR="0063551B">
        <w:rPr>
          <w:rFonts w:ascii="Times New Roman" w:eastAsia="Calibri" w:hAnsi="Times New Roman" w:cs="Times New Roman"/>
          <w:w w:val="95"/>
          <w:sz w:val="24"/>
          <w:szCs w:val="24"/>
        </w:rPr>
        <w:t>okres realizacji</w:t>
      </w: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 przy wykorzystaniu „opasek bezpieczeństwa”. </w:t>
      </w:r>
    </w:p>
    <w:p w14:paraId="638547A2" w14:textId="77777777" w:rsidR="006356EA" w:rsidRPr="006356EA" w:rsidRDefault="006356EA" w:rsidP="00510B72">
      <w:pPr>
        <w:widowControl w:val="0"/>
        <w:numPr>
          <w:ilvl w:val="0"/>
          <w:numId w:val="5"/>
        </w:numPr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Zapewnienia całodobowego dyżuru  centrum </w:t>
      </w:r>
      <w:proofErr w:type="spellStart"/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teleopieki</w:t>
      </w:r>
      <w:proofErr w:type="spellEnd"/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 i jego gotowości do wykonania ustalonych z Zamawiającym procedur po otrzymaniu sygnału za pośrednictwem „przycisku alarmowego” opaski bezpieczeństwa”, w przypadku wystąpienia zdarzenia zagrażającego zdrowiu lub życiu lub zanotowaniu zdarzenia odbiegającego od standardowego ( np. nagła zmiana parametrów życiowych, upadek). </w:t>
      </w:r>
    </w:p>
    <w:p w14:paraId="0B1A107C" w14:textId="77777777" w:rsidR="006356EA" w:rsidRPr="006356EA" w:rsidRDefault="006356EA" w:rsidP="00510B72">
      <w:pPr>
        <w:widowControl w:val="0"/>
        <w:numPr>
          <w:ilvl w:val="0"/>
          <w:numId w:val="5"/>
        </w:numPr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W przypadku wystąpienia zdarzenia zagrażającego zdrowiu lub życiu powiadomienia jednej z osób wskazanych do kontaktu o wywołanym alarmie i zaistniałym problemie, a w razie konieczności wezwania karetki Pogotowia Ratunkowego i/lub Policji i /lub Straży Pożarnej pod adres odbiorcy usług. </w:t>
      </w:r>
    </w:p>
    <w:p w14:paraId="01F7177A" w14:textId="77777777" w:rsidR="006356EA" w:rsidRPr="006356EA" w:rsidRDefault="006356EA" w:rsidP="00510B72">
      <w:pPr>
        <w:widowControl w:val="0"/>
        <w:numPr>
          <w:ilvl w:val="0"/>
          <w:numId w:val="5"/>
        </w:numPr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Telefonicznego nadzorowania przebiegu sytuacji od chwili uzyskania sygnału o uruchomieniu alarmu do momentu przybycia wezwanych służb / osób. </w:t>
      </w:r>
    </w:p>
    <w:p w14:paraId="7F4C6029" w14:textId="77777777" w:rsidR="006356EA" w:rsidRPr="006356EA" w:rsidRDefault="006356EA" w:rsidP="00510B72">
      <w:pPr>
        <w:widowControl w:val="0"/>
        <w:numPr>
          <w:ilvl w:val="0"/>
          <w:numId w:val="5"/>
        </w:numPr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Zatrudnienia w odpowiedniej liczbie przeszkolonych ratowników medycznych do obsługi Centrum </w:t>
      </w:r>
      <w:proofErr w:type="spellStart"/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Moniotorowania</w:t>
      </w:r>
      <w:proofErr w:type="spellEnd"/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 gwarantującej ciągłość obsługi przez 24/7/okres realizacji „opieki na odległość”. </w:t>
      </w:r>
    </w:p>
    <w:p w14:paraId="3011F19E" w14:textId="77777777" w:rsidR="006356EA" w:rsidRPr="006356EA" w:rsidRDefault="006356EA" w:rsidP="00510B72">
      <w:pPr>
        <w:widowControl w:val="0"/>
        <w:numPr>
          <w:ilvl w:val="0"/>
          <w:numId w:val="5"/>
        </w:numPr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Wprowadzenia do bazy danych centrum </w:t>
      </w:r>
      <w:proofErr w:type="spellStart"/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>teleopieki</w:t>
      </w:r>
      <w:proofErr w:type="spellEnd"/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 danych identyfikujących obiorców usług, ich opiekunów i sytuację zdrowotna z karty informacyjnej, w celu właściwej obsługi zgłoszeń. </w:t>
      </w:r>
    </w:p>
    <w:p w14:paraId="3B6F1A62" w14:textId="77777777" w:rsidR="006356EA" w:rsidRPr="006356EA" w:rsidRDefault="006356EA" w:rsidP="00510B72">
      <w:pPr>
        <w:widowControl w:val="0"/>
        <w:numPr>
          <w:ilvl w:val="0"/>
          <w:numId w:val="5"/>
        </w:numPr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W przypadku wystąpienia zmiany osoby niesamodzielnej, aktywację usługi u nowej osoby w ciągu 10 dni roboczych od dnia zgłoszenia takiego przypadku Wykonawcy. </w:t>
      </w:r>
    </w:p>
    <w:p w14:paraId="3053EF3B" w14:textId="77777777" w:rsidR="006356EA" w:rsidRPr="006356EA" w:rsidRDefault="006356EA" w:rsidP="00510B72">
      <w:pPr>
        <w:widowControl w:val="0"/>
        <w:numPr>
          <w:ilvl w:val="0"/>
          <w:numId w:val="5"/>
        </w:numPr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356EA">
        <w:rPr>
          <w:rFonts w:ascii="Times New Roman" w:eastAsia="Calibri" w:hAnsi="Times New Roman" w:cs="Times New Roman"/>
          <w:w w:val="95"/>
          <w:sz w:val="24"/>
          <w:szCs w:val="24"/>
        </w:rPr>
        <w:t xml:space="preserve">Dostarczenie Zamawiającemu comiesięcznych raportów oraz raportu końcowego z wykonania usługi, obejmujących w szczególności informacje w zakresie liczby wywołanych sygnałów za pośrednictwem przycisku alarmowego i rodzaju podjętej interwencji w przypadku wywołania sygnału. </w:t>
      </w:r>
    </w:p>
    <w:p w14:paraId="46741EDE" w14:textId="27E1C83D" w:rsidR="006356EA" w:rsidRPr="007F4FA1" w:rsidRDefault="006356EA" w:rsidP="007F4FA1">
      <w:pPr>
        <w:widowControl w:val="0"/>
        <w:tabs>
          <w:tab w:val="left" w:pos="1791"/>
        </w:tabs>
        <w:suppressAutoHyphens/>
        <w:autoSpaceDE w:val="0"/>
        <w:autoSpaceDN w:val="0"/>
        <w:spacing w:before="117" w:after="0" w:line="276" w:lineRule="auto"/>
        <w:ind w:right="102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356EA">
        <w:rPr>
          <w:rFonts w:ascii="Times New Roman" w:eastAsia="SimSun" w:hAnsi="Times New Roman" w:cs="Times New Roman"/>
          <w:kern w:val="3"/>
          <w:sz w:val="24"/>
          <w:szCs w:val="24"/>
        </w:rPr>
        <w:t>Koszt utrzymania oraz realizacji  procedur alarmowych powinien zostać</w:t>
      </w:r>
      <w:r w:rsidR="006D67AA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6356EA">
        <w:rPr>
          <w:rFonts w:ascii="Times New Roman" w:eastAsia="SimSun" w:hAnsi="Times New Roman" w:cs="Times New Roman"/>
          <w:kern w:val="3"/>
          <w:sz w:val="24"/>
          <w:szCs w:val="24"/>
        </w:rPr>
        <w:t>uwzględniony w miesięcznym abonamencie</w:t>
      </w:r>
      <w:r w:rsidR="007F4FA1">
        <w:rPr>
          <w:rFonts w:ascii="Times New Roman" w:eastAsia="SimSun" w:hAnsi="Times New Roman" w:cs="Times New Roman"/>
          <w:kern w:val="3"/>
          <w:sz w:val="24"/>
          <w:szCs w:val="24"/>
        </w:rPr>
        <w:t>.</w:t>
      </w:r>
    </w:p>
    <w:p w14:paraId="6FD10D1A" w14:textId="2A0C219F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6356EA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 xml:space="preserve">Miejski Ośrodek Pomocy Społecznej w </w:t>
      </w:r>
      <w:proofErr w:type="spellStart"/>
      <w:r w:rsidRPr="006356EA">
        <w:rPr>
          <w:rFonts w:ascii="Times New Roman" w:eastAsia="SimSun" w:hAnsi="Times New Roman" w:cs="Times New Roman"/>
          <w:b/>
          <w:kern w:val="3"/>
          <w:sz w:val="24"/>
          <w:szCs w:val="24"/>
        </w:rPr>
        <w:t>Skarżysku-Kamiennej</w:t>
      </w:r>
      <w:proofErr w:type="spellEnd"/>
      <w:r w:rsidRPr="006356EA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 </w:t>
      </w:r>
      <w:r w:rsidRPr="006356E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przewiduje zakup </w:t>
      </w:r>
      <w:r w:rsidR="001A2AE4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50 </w:t>
      </w:r>
      <w:r w:rsidRPr="006356EA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urządzeń do świadczenia usługi „opieki na odległość”; usługa obsługi systemu polegająca na sprawowaniu całodobowej opieki</w:t>
      </w:r>
      <w:r w:rsidR="009E1D01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w okresie </w:t>
      </w:r>
      <w:r w:rsidRPr="00943A4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– </w:t>
      </w:r>
      <w:r w:rsidR="00185513" w:rsidRPr="00943A4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15.05.2022 -</w:t>
      </w:r>
      <w:r w:rsidR="009E1D01" w:rsidRPr="00943A4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  <w:r w:rsidRPr="00943A47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31.12.2022.</w:t>
      </w:r>
    </w:p>
    <w:p w14:paraId="41F09236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6356EA">
        <w:rPr>
          <w:rFonts w:ascii="Times New Roman" w:eastAsia="SimSun" w:hAnsi="Times New Roman" w:cs="Times New Roman"/>
          <w:kern w:val="3"/>
          <w:sz w:val="24"/>
          <w:szCs w:val="24"/>
        </w:rPr>
        <w:t xml:space="preserve">Zamawiający zastrzega, że ilości urządzeń oraz okres </w:t>
      </w:r>
      <w:proofErr w:type="spellStart"/>
      <w:r w:rsidRPr="006356EA">
        <w:rPr>
          <w:rFonts w:ascii="Times New Roman" w:eastAsia="SimSun" w:hAnsi="Times New Roman" w:cs="Times New Roman"/>
          <w:kern w:val="3"/>
          <w:sz w:val="24"/>
          <w:szCs w:val="24"/>
        </w:rPr>
        <w:t>teleopieki</w:t>
      </w:r>
      <w:proofErr w:type="spellEnd"/>
      <w:r w:rsidRPr="006356EA">
        <w:rPr>
          <w:rFonts w:ascii="Times New Roman" w:eastAsia="SimSun" w:hAnsi="Times New Roman" w:cs="Times New Roman"/>
          <w:kern w:val="3"/>
          <w:sz w:val="24"/>
          <w:szCs w:val="24"/>
        </w:rPr>
        <w:t xml:space="preserve"> dla poszczególnych „opasek bezpieczeństwa”  zawarte w charakterystyce przedmiotu zamówienia są ilościami szacunkowymi, które mogą ulec zmianie wraz z potrzebami Zamawiającego.</w:t>
      </w:r>
    </w:p>
    <w:p w14:paraId="4525ED85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5B15E13B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16E6D12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345B472C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2CC631BC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4A6ECF77" w14:textId="77777777" w:rsidR="006356EA" w:rsidRPr="006356EA" w:rsidRDefault="006356EA" w:rsidP="006356EA">
      <w:pPr>
        <w:widowControl w:val="0"/>
        <w:tabs>
          <w:tab w:val="left" w:pos="1779"/>
        </w:tabs>
        <w:suppressAutoHyphens/>
        <w:autoSpaceDE w:val="0"/>
        <w:autoSpaceDN w:val="0"/>
        <w:spacing w:after="0" w:line="276" w:lineRule="auto"/>
        <w:ind w:right="104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1819DDBA" w14:textId="77777777" w:rsidR="006356EA" w:rsidRPr="006356EA" w:rsidRDefault="006356EA" w:rsidP="006356EA">
      <w:pPr>
        <w:widowControl w:val="0"/>
        <w:tabs>
          <w:tab w:val="left" w:pos="1779"/>
        </w:tabs>
        <w:suppressAutoHyphens/>
        <w:autoSpaceDE w:val="0"/>
        <w:autoSpaceDN w:val="0"/>
        <w:spacing w:after="0" w:line="276" w:lineRule="auto"/>
        <w:ind w:right="1041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</w:p>
    <w:p w14:paraId="335BE5B7" w14:textId="77777777" w:rsidR="006356EA" w:rsidRPr="006356EA" w:rsidRDefault="006356EA" w:rsidP="006356EA">
      <w:pPr>
        <w:widowControl w:val="0"/>
        <w:tabs>
          <w:tab w:val="left" w:pos="1779"/>
        </w:tabs>
        <w:autoSpaceDE w:val="0"/>
        <w:autoSpaceDN w:val="0"/>
        <w:spacing w:after="0" w:line="276" w:lineRule="auto"/>
        <w:ind w:left="720" w:right="10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885959" w14:textId="77777777" w:rsidR="006356EA" w:rsidRPr="006356EA" w:rsidRDefault="006356EA" w:rsidP="006356EA">
      <w:pPr>
        <w:widowControl w:val="0"/>
        <w:tabs>
          <w:tab w:val="left" w:pos="1779"/>
        </w:tabs>
        <w:suppressAutoHyphens/>
        <w:autoSpaceDE w:val="0"/>
        <w:autoSpaceDN w:val="0"/>
        <w:spacing w:after="0" w:line="276" w:lineRule="auto"/>
        <w:ind w:right="1041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74D88A30" w14:textId="77777777" w:rsidR="006356EA" w:rsidRPr="006356EA" w:rsidRDefault="006356EA" w:rsidP="006356E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14:paraId="323A51FE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14:paraId="26782028" w14:textId="3DF843F7" w:rsidR="006356EA" w:rsidRDefault="006356EA" w:rsidP="006356EA"/>
    <w:p w14:paraId="78543E4F" w14:textId="52E745E6" w:rsidR="006356EA" w:rsidRDefault="006356EA" w:rsidP="006356EA"/>
    <w:p w14:paraId="0D71634C" w14:textId="51FB0CD0" w:rsidR="006356EA" w:rsidRDefault="006356EA" w:rsidP="006356EA"/>
    <w:p w14:paraId="272755DD" w14:textId="2B15D202" w:rsidR="006356EA" w:rsidRDefault="006356EA" w:rsidP="006356EA"/>
    <w:p w14:paraId="7F265E94" w14:textId="7E075B62" w:rsidR="006356EA" w:rsidRDefault="006356EA" w:rsidP="006356EA"/>
    <w:p w14:paraId="7B49B61C" w14:textId="55DC4595" w:rsidR="006356EA" w:rsidRDefault="006356EA" w:rsidP="006356EA"/>
    <w:p w14:paraId="7E66573E" w14:textId="372DD7DD" w:rsidR="006356EA" w:rsidRDefault="006356EA" w:rsidP="006356EA"/>
    <w:p w14:paraId="74BF1A50" w14:textId="626177E1" w:rsidR="006356EA" w:rsidRDefault="006356EA" w:rsidP="006356EA"/>
    <w:p w14:paraId="20FB7FBD" w14:textId="69B8DFC6" w:rsidR="0043664C" w:rsidRDefault="0043664C" w:rsidP="006356EA">
      <w:pPr>
        <w:suppressAutoHyphens/>
        <w:autoSpaceDN w:val="0"/>
        <w:spacing w:after="200" w:line="276" w:lineRule="auto"/>
        <w:jc w:val="right"/>
        <w:textAlignment w:val="baseline"/>
        <w:rPr>
          <w:rFonts w:ascii="Cambria" w:eastAsia="SimSun" w:hAnsi="Cambria" w:cs="Calibri"/>
          <w:kern w:val="3"/>
          <w:u w:val="single"/>
        </w:rPr>
      </w:pPr>
    </w:p>
    <w:p w14:paraId="746D9AD3" w14:textId="2BD98013" w:rsidR="0063551B" w:rsidRDefault="0063551B" w:rsidP="006356EA">
      <w:pPr>
        <w:suppressAutoHyphens/>
        <w:autoSpaceDN w:val="0"/>
        <w:spacing w:after="200" w:line="276" w:lineRule="auto"/>
        <w:jc w:val="right"/>
        <w:textAlignment w:val="baseline"/>
        <w:rPr>
          <w:rFonts w:ascii="Cambria" w:eastAsia="SimSun" w:hAnsi="Cambria" w:cs="Calibri"/>
          <w:kern w:val="3"/>
          <w:u w:val="single"/>
        </w:rPr>
      </w:pPr>
    </w:p>
    <w:p w14:paraId="52131046" w14:textId="77777777" w:rsidR="0063551B" w:rsidRDefault="0063551B" w:rsidP="006356EA">
      <w:pPr>
        <w:suppressAutoHyphens/>
        <w:autoSpaceDN w:val="0"/>
        <w:spacing w:after="200" w:line="276" w:lineRule="auto"/>
        <w:jc w:val="right"/>
        <w:textAlignment w:val="baseline"/>
        <w:rPr>
          <w:rFonts w:ascii="Cambria" w:eastAsia="SimSun" w:hAnsi="Cambria" w:cs="Calibri"/>
          <w:kern w:val="3"/>
          <w:u w:val="single"/>
        </w:rPr>
      </w:pPr>
    </w:p>
    <w:p w14:paraId="436FE74F" w14:textId="77777777" w:rsidR="007F4FA1" w:rsidRDefault="007F4FA1" w:rsidP="009E1D01">
      <w:pPr>
        <w:suppressAutoHyphens/>
        <w:autoSpaceDN w:val="0"/>
        <w:spacing w:after="200" w:line="276" w:lineRule="auto"/>
        <w:textAlignment w:val="baseline"/>
        <w:rPr>
          <w:rFonts w:ascii="Cambria" w:eastAsia="SimSun" w:hAnsi="Cambria" w:cs="Calibri"/>
          <w:kern w:val="3"/>
          <w:u w:val="single"/>
        </w:rPr>
      </w:pPr>
    </w:p>
    <w:p w14:paraId="7AEEA254" w14:textId="77777777" w:rsidR="00185513" w:rsidRDefault="00185513" w:rsidP="006356EA">
      <w:pPr>
        <w:suppressAutoHyphens/>
        <w:autoSpaceDN w:val="0"/>
        <w:spacing w:after="200" w:line="276" w:lineRule="auto"/>
        <w:jc w:val="right"/>
        <w:textAlignment w:val="baseline"/>
        <w:rPr>
          <w:rFonts w:ascii="Cambria" w:eastAsia="SimSun" w:hAnsi="Cambria" w:cs="Calibri"/>
          <w:kern w:val="3"/>
          <w:u w:val="single"/>
        </w:rPr>
      </w:pPr>
    </w:p>
    <w:p w14:paraId="6E329209" w14:textId="77777777" w:rsidR="00701687" w:rsidRDefault="00701687" w:rsidP="006356EA">
      <w:pPr>
        <w:suppressAutoHyphens/>
        <w:autoSpaceDN w:val="0"/>
        <w:spacing w:after="200" w:line="276" w:lineRule="auto"/>
        <w:jc w:val="right"/>
        <w:textAlignment w:val="baseline"/>
        <w:rPr>
          <w:rFonts w:ascii="Cambria" w:eastAsia="SimSun" w:hAnsi="Cambria" w:cs="Calibri"/>
          <w:kern w:val="3"/>
          <w:u w:val="single"/>
        </w:rPr>
      </w:pPr>
    </w:p>
    <w:p w14:paraId="52D59437" w14:textId="3B6D6117" w:rsidR="006356EA" w:rsidRPr="006356EA" w:rsidRDefault="006356EA" w:rsidP="006356EA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  <w:u w:val="single"/>
        </w:rPr>
        <w:lastRenderedPageBreak/>
        <w:t>Załącznik Nr 2 do Zaproszenia</w:t>
      </w:r>
    </w:p>
    <w:p w14:paraId="66A3DC44" w14:textId="77777777" w:rsidR="006356EA" w:rsidRPr="006356EA" w:rsidRDefault="006356EA" w:rsidP="006356EA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b/>
          <w:kern w:val="3"/>
          <w:u w:val="single"/>
        </w:rPr>
        <w:t>O F E R T A  C E N O W A</w:t>
      </w:r>
    </w:p>
    <w:p w14:paraId="37461830" w14:textId="77777777" w:rsidR="006356EA" w:rsidRPr="006356EA" w:rsidRDefault="006356EA" w:rsidP="006356EA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Nawiązując do Zaproszenia do składania oferty cenowej na:</w:t>
      </w:r>
    </w:p>
    <w:p w14:paraId="171AAA1A" w14:textId="77777777" w:rsidR="006356EA" w:rsidRPr="006356EA" w:rsidRDefault="006356EA" w:rsidP="006356EA">
      <w:pPr>
        <w:suppressAutoHyphens/>
        <w:autoSpaceDN w:val="0"/>
        <w:spacing w:after="200" w:line="276" w:lineRule="auto"/>
        <w:jc w:val="center"/>
        <w:textAlignment w:val="baseline"/>
        <w:rPr>
          <w:rFonts w:ascii="Cambria" w:eastAsia="SimSun" w:hAnsi="Cambria" w:cs="Calibri"/>
          <w:b/>
          <w:bCs/>
          <w:kern w:val="3"/>
        </w:rPr>
      </w:pPr>
      <w:r w:rsidRPr="006356EA">
        <w:rPr>
          <w:rFonts w:ascii="Cambria" w:eastAsia="SimSun" w:hAnsi="Cambria" w:cs="Calibri"/>
          <w:b/>
          <w:bCs/>
          <w:kern w:val="3"/>
        </w:rPr>
        <w:t>Dostawa „opasek bezpieczeństwa” wraz z obsługą systemu „opieka na odległość” dla uprawnionych mieszkańców Skarżyska-Kamiennej w ramach Programu Ministerstwa Rodziny i Polityki Społecznej „Korpus Wsparcia Seniorów” na rok 2022”</w:t>
      </w:r>
    </w:p>
    <w:p w14:paraId="74FC77EA" w14:textId="77777777" w:rsidR="006356EA" w:rsidRPr="006356EA" w:rsidRDefault="006356EA" w:rsidP="006356EA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bCs/>
          <w:kern w:val="3"/>
        </w:rPr>
        <w:t>oferujemy realizację przedmiotu zamówienia za: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6356EA" w:rsidRPr="006356EA" w14:paraId="23F0F576" w14:textId="77777777" w:rsidTr="00EC0BCA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14F5C" w14:textId="77777777" w:rsidR="006356EA" w:rsidRPr="006356EA" w:rsidRDefault="006356EA" w:rsidP="006356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SimSun" w:hAnsi="Cambria" w:cs="Calibri"/>
                <w:b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>Wartość brutto zamówienia:</w:t>
            </w:r>
          </w:p>
          <w:p w14:paraId="259E3FEF" w14:textId="77777777" w:rsidR="006356EA" w:rsidRPr="006356EA" w:rsidRDefault="006356EA" w:rsidP="00510B7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SimSun" w:hAnsi="Cambria" w:cs="Calibri"/>
                <w:b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>cena jednej „opaski bezpieczeństwa” w kwocie brutto:  ……………………………………………</w:t>
            </w:r>
          </w:p>
          <w:p w14:paraId="4307808D" w14:textId="77777777" w:rsidR="006356EA" w:rsidRPr="006356EA" w:rsidRDefault="006356EA" w:rsidP="006356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SimSun" w:hAnsi="Cambria" w:cs="Calibri"/>
                <w:b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>(słownie: ……………………………………………………………………………………………………..………………..)</w:t>
            </w:r>
          </w:p>
          <w:p w14:paraId="11DB7B11" w14:textId="77777777" w:rsidR="006356EA" w:rsidRPr="006356EA" w:rsidRDefault="006356EA" w:rsidP="00510B72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SimSun" w:hAnsi="Cambria" w:cs="Calibri"/>
                <w:b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>miesięczny koszt obsługi  - „opieka na odległość” w kwocie brutto: …………………………..</w:t>
            </w:r>
          </w:p>
          <w:p w14:paraId="2C0CE67C" w14:textId="77777777" w:rsidR="006356EA" w:rsidRPr="006356EA" w:rsidRDefault="006356EA" w:rsidP="006356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SimSun" w:hAnsi="Cambria" w:cs="Calibri"/>
                <w:b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>(słownie: ………………………………………………………………………………………………………………………)</w:t>
            </w:r>
          </w:p>
          <w:p w14:paraId="05F2FC71" w14:textId="476AE956" w:rsidR="006356EA" w:rsidRPr="006356EA" w:rsidRDefault="006356EA" w:rsidP="006356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 xml:space="preserve">WARTOŚĆ  BRUTTO ZAMÓWIENIA  dla </w:t>
            </w:r>
            <w:r w:rsidR="00993F25">
              <w:rPr>
                <w:rFonts w:ascii="Cambria" w:eastAsia="SimSun" w:hAnsi="Cambria" w:cs="Calibri"/>
                <w:b/>
                <w:kern w:val="3"/>
              </w:rPr>
              <w:t>50</w:t>
            </w:r>
            <w:r w:rsidRPr="006356EA">
              <w:rPr>
                <w:rFonts w:ascii="Cambria" w:eastAsia="SimSun" w:hAnsi="Cambria" w:cs="Calibri"/>
                <w:b/>
                <w:kern w:val="3"/>
              </w:rPr>
              <w:t xml:space="preserve"> urządzeń do świadczenia usługi „opieki na odległość” wraz z usługą „opieki na odległość” na </w:t>
            </w:r>
            <w:r w:rsidRPr="00943A47">
              <w:rPr>
                <w:rFonts w:ascii="Cambria" w:eastAsia="SimSun" w:hAnsi="Cambria" w:cs="Calibri"/>
                <w:b/>
                <w:kern w:val="3"/>
              </w:rPr>
              <w:t xml:space="preserve">okres </w:t>
            </w:r>
            <w:r w:rsidR="00A43B68" w:rsidRPr="00943A47">
              <w:rPr>
                <w:rFonts w:ascii="Cambria" w:eastAsia="SimSun" w:hAnsi="Cambria" w:cs="Calibri"/>
                <w:b/>
                <w:kern w:val="3"/>
              </w:rPr>
              <w:t>15</w:t>
            </w:r>
            <w:r w:rsidRPr="00943A47">
              <w:rPr>
                <w:rFonts w:ascii="Cambria" w:eastAsia="SimSun" w:hAnsi="Cambria" w:cs="Calibri"/>
                <w:b/>
                <w:kern w:val="3"/>
              </w:rPr>
              <w:t>.0</w:t>
            </w:r>
            <w:r w:rsidR="00A43B68" w:rsidRPr="00943A47">
              <w:rPr>
                <w:rFonts w:ascii="Cambria" w:eastAsia="SimSun" w:hAnsi="Cambria" w:cs="Calibri"/>
                <w:b/>
                <w:kern w:val="3"/>
              </w:rPr>
              <w:t>5</w:t>
            </w:r>
            <w:r w:rsidRPr="00943A47">
              <w:rPr>
                <w:rFonts w:ascii="Cambria" w:eastAsia="SimSun" w:hAnsi="Cambria" w:cs="Calibri"/>
                <w:b/>
                <w:kern w:val="3"/>
              </w:rPr>
              <w:t>.2022 – 31.12</w:t>
            </w:r>
            <w:r w:rsidRPr="006356EA">
              <w:rPr>
                <w:rFonts w:ascii="Cambria" w:eastAsia="SimSun" w:hAnsi="Cambria" w:cs="Calibri"/>
                <w:b/>
                <w:kern w:val="3"/>
              </w:rPr>
              <w:t>.2022: ………………………………………………….. zł</w:t>
            </w:r>
          </w:p>
          <w:p w14:paraId="55CB22E9" w14:textId="77777777" w:rsidR="006356EA" w:rsidRPr="006356EA" w:rsidRDefault="006356EA" w:rsidP="006356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SimSun" w:hAnsi="Cambria" w:cs="Calibri"/>
                <w:b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>słownie: ………………………………………………………………………………………………………………..</w:t>
            </w:r>
          </w:p>
          <w:p w14:paraId="6D0736C2" w14:textId="77777777" w:rsidR="006356EA" w:rsidRPr="006356EA" w:rsidRDefault="006356EA" w:rsidP="006356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>……………………………………………………………………………………………………………………………….. zł</w:t>
            </w:r>
          </w:p>
          <w:p w14:paraId="48CCA2D1" w14:textId="77777777" w:rsidR="006356EA" w:rsidRPr="006356EA" w:rsidRDefault="006356EA" w:rsidP="006356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SimSun" w:hAnsi="Cambria" w:cs="Calibri"/>
                <w:b/>
                <w:kern w:val="3"/>
              </w:rPr>
            </w:pPr>
            <w:r w:rsidRPr="006356EA">
              <w:rPr>
                <w:rFonts w:ascii="Cambria" w:eastAsia="SimSun" w:hAnsi="Cambria" w:cs="Calibri"/>
                <w:b/>
                <w:kern w:val="3"/>
              </w:rPr>
              <w:t>W tym podatek VAT stawka………………., kwota ………………………………</w:t>
            </w:r>
          </w:p>
          <w:p w14:paraId="6D8F0CF5" w14:textId="77777777" w:rsidR="006356EA" w:rsidRPr="006356EA" w:rsidRDefault="006356EA" w:rsidP="006356EA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mbria" w:eastAsia="SimSun" w:hAnsi="Cambria" w:cs="Calibri"/>
                <w:b/>
                <w:kern w:val="3"/>
              </w:rPr>
            </w:pPr>
          </w:p>
        </w:tc>
      </w:tr>
    </w:tbl>
    <w:p w14:paraId="6E057D6A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SimSun" w:hAnsi="Cambria" w:cs="Calibri"/>
          <w:b/>
          <w:kern w:val="3"/>
          <w:u w:val="single"/>
        </w:rPr>
      </w:pPr>
    </w:p>
    <w:p w14:paraId="63A94BA2" w14:textId="77777777" w:rsidR="006356EA" w:rsidRPr="006356EA" w:rsidRDefault="006356EA" w:rsidP="006356EA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b/>
          <w:kern w:val="3"/>
          <w:u w:val="single"/>
        </w:rPr>
        <w:t>Dane dotyczące Wykonawcy:</w:t>
      </w:r>
    </w:p>
    <w:p w14:paraId="70C77711" w14:textId="77777777" w:rsidR="006356EA" w:rsidRPr="006356EA" w:rsidRDefault="006356EA" w:rsidP="006356EA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Imię i Nazwisko osoby (osób) upoważnionych do podpisania umowy:</w:t>
      </w:r>
    </w:p>
    <w:p w14:paraId="2F2FB2A0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……………………………………………………………………………………………………………………………………………….</w:t>
      </w:r>
    </w:p>
    <w:p w14:paraId="53E469E2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Numer telefonu …………………………………………………..</w:t>
      </w:r>
      <w:r w:rsidRPr="006356EA">
        <w:rPr>
          <w:rFonts w:ascii="Calibri" w:eastAsia="SimSun" w:hAnsi="Calibri" w:cs="Calibri"/>
          <w:kern w:val="3"/>
        </w:rPr>
        <w:t xml:space="preserve"> </w:t>
      </w:r>
    </w:p>
    <w:p w14:paraId="7CBEE10F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Adres e - mail  …………………………………………………...</w:t>
      </w:r>
    </w:p>
    <w:p w14:paraId="41CCF41C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Numer REGON: ………………………………………. Numer NIP: ……………………………………………………………</w:t>
      </w:r>
    </w:p>
    <w:p w14:paraId="6EBDB328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-   oświadczamy, że cena brutto obejmuje wszystkie koszty realizacji przedmiotu zamówienia;</w:t>
      </w:r>
    </w:p>
    <w:p w14:paraId="7E8EEF54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 xml:space="preserve">- oświadczamy, że uzyskaliśmy od Zamawiającego wszelkich informacji niezbędnych do </w:t>
      </w:r>
      <w:r w:rsidRPr="006356EA">
        <w:rPr>
          <w:rFonts w:ascii="Cambria" w:eastAsia="SimSun" w:hAnsi="Cambria" w:cs="Calibri"/>
          <w:kern w:val="3"/>
        </w:rPr>
        <w:br/>
        <w:t xml:space="preserve">    rzetelnego sporządzenia niniejszej oferty zgodnie z wymogami określonymi z Zaproszeniu;</w:t>
      </w:r>
    </w:p>
    <w:p w14:paraId="4C8055A3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 xml:space="preserve">-  oświadczamy, że zapoznaliśmy się z warunkami przedstawionymi w Zaproszeniu i istotnymi </w:t>
      </w:r>
      <w:r w:rsidRPr="006356EA">
        <w:rPr>
          <w:rFonts w:ascii="Cambria" w:eastAsia="SimSun" w:hAnsi="Cambria" w:cs="Calibri"/>
          <w:kern w:val="3"/>
        </w:rPr>
        <w:br/>
        <w:t xml:space="preserve">    postanowieniami zawartymi w Projekcie Umowy i nie wnosimy żadnych zastrzeżeń;</w:t>
      </w:r>
    </w:p>
    <w:p w14:paraId="72622C3F" w14:textId="589A3039" w:rsid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SimSun" w:hAnsi="Cambria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lastRenderedPageBreak/>
        <w:t>-  oświadczamy, że zobowiązujemy się w przypadku wyboru naszej oferty do zawarcia umowy na warunkach w miejscu i terminie określonym przez Zamawiającego</w:t>
      </w:r>
    </w:p>
    <w:p w14:paraId="1E42C744" w14:textId="558EFE3B" w:rsidR="00E21A36" w:rsidRPr="00943A47" w:rsidRDefault="00E550CB" w:rsidP="00E550CB">
      <w:pPr>
        <w:suppressAutoHyphens/>
        <w:autoSpaceDN w:val="0"/>
        <w:spacing w:after="200" w:line="276" w:lineRule="auto"/>
        <w:jc w:val="both"/>
        <w:textAlignment w:val="baseline"/>
        <w:rPr>
          <w:rFonts w:ascii="Cambria" w:eastAsia="SimSun" w:hAnsi="Cambria" w:cs="Calibri"/>
          <w:kern w:val="3"/>
        </w:rPr>
      </w:pPr>
      <w:r w:rsidRPr="00943A47">
        <w:rPr>
          <w:rFonts w:ascii="Cambria" w:eastAsia="SimSun" w:hAnsi="Cambria" w:cs="Calibri"/>
          <w:kern w:val="3"/>
        </w:rPr>
        <w:t>-  oświadczam</w:t>
      </w:r>
      <w:r w:rsidR="00E21A36" w:rsidRPr="00943A47">
        <w:rPr>
          <w:rFonts w:ascii="Cambria" w:eastAsia="SimSun" w:hAnsi="Cambria" w:cs="Calibri"/>
          <w:kern w:val="3"/>
        </w:rPr>
        <w:t>y</w:t>
      </w:r>
      <w:r w:rsidRPr="00943A47">
        <w:rPr>
          <w:rFonts w:ascii="Cambria" w:eastAsia="SimSun" w:hAnsi="Cambria" w:cs="Calibri"/>
          <w:kern w:val="3"/>
        </w:rPr>
        <w:t>, że wykona</w:t>
      </w:r>
      <w:r w:rsidR="004A2AFA" w:rsidRPr="00943A47">
        <w:rPr>
          <w:rFonts w:ascii="Cambria" w:eastAsia="SimSun" w:hAnsi="Cambria" w:cs="Calibri"/>
          <w:kern w:val="3"/>
        </w:rPr>
        <w:t>liś</w:t>
      </w:r>
      <w:r w:rsidRPr="00943A47">
        <w:rPr>
          <w:rFonts w:ascii="Cambria" w:eastAsia="SimSun" w:hAnsi="Cambria" w:cs="Calibri"/>
          <w:kern w:val="3"/>
        </w:rPr>
        <w:t>m</w:t>
      </w:r>
      <w:r w:rsidR="004A2AFA" w:rsidRPr="00943A47">
        <w:rPr>
          <w:rFonts w:ascii="Cambria" w:eastAsia="SimSun" w:hAnsi="Cambria" w:cs="Calibri"/>
          <w:kern w:val="3"/>
        </w:rPr>
        <w:t xml:space="preserve">y </w:t>
      </w:r>
      <w:r w:rsidR="00E21A36" w:rsidRPr="00943A47">
        <w:rPr>
          <w:rFonts w:ascii="Cambria" w:hAnsi="Cambria"/>
          <w:color w:val="000000"/>
        </w:rPr>
        <w:t xml:space="preserve"> lub stale wykonuje</w:t>
      </w:r>
      <w:r w:rsidR="004A2AFA" w:rsidRPr="00943A47">
        <w:rPr>
          <w:rFonts w:ascii="Cambria" w:hAnsi="Cambria"/>
          <w:color w:val="000000"/>
        </w:rPr>
        <w:t>my</w:t>
      </w:r>
      <w:r w:rsidR="00E21A36" w:rsidRPr="00943A47">
        <w:rPr>
          <w:rFonts w:ascii="Cambria" w:hAnsi="Cambria"/>
          <w:color w:val="000000"/>
        </w:rPr>
        <w:t xml:space="preserve"> (przez co najmniej pół roku) usługę całodobowej </w:t>
      </w:r>
      <w:proofErr w:type="spellStart"/>
      <w:r w:rsidR="00E21A36" w:rsidRPr="00943A47">
        <w:rPr>
          <w:rFonts w:ascii="Cambria" w:hAnsi="Cambria"/>
          <w:color w:val="000000"/>
        </w:rPr>
        <w:t>teleopieki</w:t>
      </w:r>
      <w:proofErr w:type="spellEnd"/>
      <w:r w:rsidR="00E21A36" w:rsidRPr="00943A47">
        <w:rPr>
          <w:rFonts w:ascii="Cambria" w:hAnsi="Cambria"/>
          <w:color w:val="000000"/>
        </w:rPr>
        <w:t xml:space="preserve"> z dostawą opasek spełniających kryteria opisane w charakterystyce przedmiotu zamówienia (Załącznik nr 1)  z  zakresem  minimalnym jaki został opisany przez Zamawiającego w poniższym postępowaniu potwierdzony referencjami tj. </w:t>
      </w:r>
      <w:r w:rsidR="00E21A36" w:rsidRPr="00943A47">
        <w:rPr>
          <w:rFonts w:ascii="Cambria" w:eastAsia="SimSun" w:hAnsi="Cambria" w:cs="Calibri"/>
          <w:kern w:val="3"/>
        </w:rPr>
        <w:t>zrealizowane w okresie ostatnich 3 lat przed terminem składania ofert usługi obejmujące każda z usług: dostawy co najmniej 51 opasek wraz ze świadczenie</w:t>
      </w:r>
      <w:r w:rsidR="004A2AFA" w:rsidRPr="00943A47">
        <w:rPr>
          <w:rFonts w:ascii="Cambria" w:eastAsia="SimSun" w:hAnsi="Cambria" w:cs="Calibri"/>
          <w:kern w:val="3"/>
        </w:rPr>
        <w:t>m</w:t>
      </w:r>
      <w:r w:rsidR="00E21A36" w:rsidRPr="00943A47">
        <w:rPr>
          <w:rFonts w:ascii="Cambria" w:eastAsia="SimSun" w:hAnsi="Cambria" w:cs="Calibri"/>
          <w:kern w:val="3"/>
        </w:rPr>
        <w:t xml:space="preserve"> usługi </w:t>
      </w:r>
      <w:proofErr w:type="spellStart"/>
      <w:r w:rsidR="00E21A36" w:rsidRPr="00943A47">
        <w:rPr>
          <w:rFonts w:ascii="Cambria" w:eastAsia="SimSun" w:hAnsi="Cambria" w:cs="Calibri"/>
          <w:kern w:val="3"/>
        </w:rPr>
        <w:t>teleopieki</w:t>
      </w:r>
      <w:proofErr w:type="spellEnd"/>
      <w:r w:rsidR="00E21A36" w:rsidRPr="00943A47">
        <w:rPr>
          <w:rFonts w:ascii="Cambria" w:eastAsia="SimSun" w:hAnsi="Cambria" w:cs="Calibri"/>
          <w:kern w:val="3"/>
        </w:rPr>
        <w:t xml:space="preserve"> dla minimum 3 samorządów, do których dołączam referencje: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550CB" w:rsidRPr="004A2AFA" w14:paraId="4343CDE3" w14:textId="77777777" w:rsidTr="00E550CB">
        <w:trPr>
          <w:trHeight w:val="1034"/>
        </w:trPr>
        <w:tc>
          <w:tcPr>
            <w:tcW w:w="1812" w:type="dxa"/>
          </w:tcPr>
          <w:p w14:paraId="64031B05" w14:textId="24185735" w:rsidR="00E550CB" w:rsidRPr="00943A47" w:rsidRDefault="00E550CB" w:rsidP="00E550C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Lp.</w:t>
            </w:r>
          </w:p>
          <w:p w14:paraId="7A58D6B7" w14:textId="584E4871" w:rsidR="00E550CB" w:rsidRPr="00943A47" w:rsidRDefault="00E550CB" w:rsidP="00E550C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812" w:type="dxa"/>
          </w:tcPr>
          <w:p w14:paraId="3D3231A7" w14:textId="53D51593" w:rsidR="00E550CB" w:rsidRPr="00943A47" w:rsidRDefault="00E550CB" w:rsidP="00E550C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Przedmiot usługi</w:t>
            </w:r>
          </w:p>
        </w:tc>
        <w:tc>
          <w:tcPr>
            <w:tcW w:w="1812" w:type="dxa"/>
          </w:tcPr>
          <w:p w14:paraId="783B13B5" w14:textId="20E6F25A" w:rsidR="00E550CB" w:rsidRPr="00943A47" w:rsidRDefault="00E550CB" w:rsidP="00E550C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Okres wykonywania usługi</w:t>
            </w:r>
          </w:p>
          <w:p w14:paraId="49A7A138" w14:textId="77777777" w:rsidR="00E550CB" w:rsidRPr="00943A47" w:rsidRDefault="00E550CB" w:rsidP="00E550C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813" w:type="dxa"/>
          </w:tcPr>
          <w:p w14:paraId="7B32DBFF" w14:textId="54D64799" w:rsidR="00E550CB" w:rsidRPr="00943A47" w:rsidRDefault="00E550CB" w:rsidP="00E550C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Liczba podopiecznych objętych usługą</w:t>
            </w:r>
          </w:p>
          <w:p w14:paraId="3EE0BB1C" w14:textId="77777777" w:rsidR="00E550CB" w:rsidRPr="00943A47" w:rsidRDefault="00E550CB" w:rsidP="00E550C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813" w:type="dxa"/>
          </w:tcPr>
          <w:p w14:paraId="4E76EBE0" w14:textId="0FCB7A9B" w:rsidR="00E550CB" w:rsidRPr="00943A47" w:rsidRDefault="00E550CB" w:rsidP="00E550CB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Podmiot, na rzecz którego usługa została wykonana</w:t>
            </w:r>
          </w:p>
        </w:tc>
      </w:tr>
      <w:tr w:rsidR="00E550CB" w:rsidRPr="004A2AFA" w14:paraId="434A3F2F" w14:textId="77777777" w:rsidTr="00E550CB">
        <w:tc>
          <w:tcPr>
            <w:tcW w:w="1812" w:type="dxa"/>
          </w:tcPr>
          <w:p w14:paraId="1B3E4B51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3FDC31B3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7D6B809B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2031BFAF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2F935C57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</w:tr>
      <w:tr w:rsidR="00E550CB" w:rsidRPr="004A2AFA" w14:paraId="684488DC" w14:textId="77777777" w:rsidTr="00E550CB">
        <w:tc>
          <w:tcPr>
            <w:tcW w:w="1812" w:type="dxa"/>
          </w:tcPr>
          <w:p w14:paraId="1266D627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0E32551C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3BF7DCD4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2EDF79B3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4E4C82D8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</w:tr>
      <w:tr w:rsidR="00E550CB" w:rsidRPr="004A2AFA" w14:paraId="05D35088" w14:textId="77777777" w:rsidTr="00E550CB">
        <w:tc>
          <w:tcPr>
            <w:tcW w:w="1812" w:type="dxa"/>
          </w:tcPr>
          <w:p w14:paraId="28434B72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38B220FE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24A87C2E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6EB0A442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099A76FC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</w:tr>
      <w:tr w:rsidR="00E550CB" w:rsidRPr="004A2AFA" w14:paraId="0DCC2C91" w14:textId="77777777" w:rsidTr="00E550CB">
        <w:tc>
          <w:tcPr>
            <w:tcW w:w="1812" w:type="dxa"/>
          </w:tcPr>
          <w:p w14:paraId="16C5209D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2380EB26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23C9C88E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0F1FA876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4C8E652C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</w:tr>
      <w:tr w:rsidR="00E550CB" w:rsidRPr="004A2AFA" w14:paraId="0EC92D2D" w14:textId="77777777" w:rsidTr="00E550CB">
        <w:tc>
          <w:tcPr>
            <w:tcW w:w="1812" w:type="dxa"/>
          </w:tcPr>
          <w:p w14:paraId="6CD67982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7B007153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2" w:type="dxa"/>
          </w:tcPr>
          <w:p w14:paraId="5B087C28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6F8FDFDF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  <w:tc>
          <w:tcPr>
            <w:tcW w:w="1813" w:type="dxa"/>
          </w:tcPr>
          <w:p w14:paraId="7D8C69F1" w14:textId="77777777" w:rsidR="00E550CB" w:rsidRPr="004A2AFA" w:rsidRDefault="00E550CB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  <w:highlight w:val="yellow"/>
              </w:rPr>
            </w:pPr>
          </w:p>
        </w:tc>
      </w:tr>
    </w:tbl>
    <w:p w14:paraId="0594778C" w14:textId="2BBAE91D" w:rsidR="00E550CB" w:rsidRPr="004A2AFA" w:rsidRDefault="00E550CB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  <w:highlight w:val="yellow"/>
        </w:rPr>
      </w:pPr>
    </w:p>
    <w:p w14:paraId="2FCD096B" w14:textId="77777777" w:rsidR="00AC720A" w:rsidRPr="00943A47" w:rsidRDefault="00E550CB" w:rsidP="006356EA">
      <w:pPr>
        <w:suppressAutoHyphens/>
        <w:autoSpaceDN w:val="0"/>
        <w:spacing w:after="200" w:line="276" w:lineRule="auto"/>
        <w:jc w:val="both"/>
        <w:textAlignment w:val="baseline"/>
      </w:pPr>
      <w:r w:rsidRPr="00943A47">
        <w:t xml:space="preserve">Oferuje następującą opaskę (producent, model) …………………………………………. </w:t>
      </w:r>
    </w:p>
    <w:p w14:paraId="3C8DBA4D" w14:textId="67EF266F" w:rsidR="00E550CB" w:rsidRPr="00943A47" w:rsidRDefault="00E550CB" w:rsidP="006356EA">
      <w:pPr>
        <w:suppressAutoHyphens/>
        <w:autoSpaceDN w:val="0"/>
        <w:spacing w:after="200" w:line="276" w:lineRule="auto"/>
        <w:jc w:val="both"/>
        <w:textAlignment w:val="baseline"/>
      </w:pPr>
      <w:r w:rsidRPr="00943A47">
        <w:t>Dodatkowa punktacja: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720A" w:rsidRPr="00943A47" w14:paraId="74676804" w14:textId="77777777" w:rsidTr="00AC720A">
        <w:tc>
          <w:tcPr>
            <w:tcW w:w="3020" w:type="dxa"/>
          </w:tcPr>
          <w:p w14:paraId="779F9867" w14:textId="0EDCE3B3" w:rsidR="00AC720A" w:rsidRPr="00943A47" w:rsidRDefault="00AC720A" w:rsidP="00AC720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Oferowana opaska jest wyrobem</w:t>
            </w:r>
            <w:r w:rsidR="004A2AFA" w:rsidRPr="00943A47">
              <w:rPr>
                <w:rFonts w:ascii="Calibri" w:eastAsia="SimSun" w:hAnsi="Calibri" w:cs="Calibri"/>
                <w:kern w:val="3"/>
              </w:rPr>
              <w:t xml:space="preserve"> </w:t>
            </w:r>
            <w:r w:rsidRPr="00943A47">
              <w:rPr>
                <w:rFonts w:ascii="Calibri" w:eastAsia="SimSun" w:hAnsi="Calibri" w:cs="Calibri"/>
                <w:kern w:val="3"/>
              </w:rPr>
              <w:t xml:space="preserve">medycznym </w:t>
            </w:r>
            <w:r w:rsidR="004A2AFA" w:rsidRPr="00943A47">
              <w:rPr>
                <w:rFonts w:ascii="Calibri" w:eastAsia="SimSun" w:hAnsi="Calibri" w:cs="Calibri"/>
                <w:kern w:val="3"/>
              </w:rPr>
              <w:t xml:space="preserve">                   </w:t>
            </w:r>
            <w:r w:rsidRPr="00943A47">
              <w:rPr>
                <w:rFonts w:ascii="Calibri" w:eastAsia="SimSun" w:hAnsi="Calibri" w:cs="Calibri"/>
                <w:kern w:val="3"/>
              </w:rPr>
              <w:t>w rozumieniu przepisów ustawy z dnia 20 maja</w:t>
            </w:r>
            <w:r w:rsidR="004A2AFA" w:rsidRPr="00943A47">
              <w:rPr>
                <w:rFonts w:ascii="Calibri" w:eastAsia="SimSun" w:hAnsi="Calibri" w:cs="Calibri"/>
                <w:kern w:val="3"/>
              </w:rPr>
              <w:t xml:space="preserve"> </w:t>
            </w:r>
            <w:r w:rsidRPr="00943A47">
              <w:rPr>
                <w:rFonts w:ascii="Calibri" w:eastAsia="SimSun" w:hAnsi="Calibri" w:cs="Calibri"/>
                <w:kern w:val="3"/>
              </w:rPr>
              <w:t xml:space="preserve">2010 r. </w:t>
            </w:r>
            <w:r w:rsidR="004A2AFA" w:rsidRPr="00943A47">
              <w:rPr>
                <w:rFonts w:ascii="Calibri" w:eastAsia="SimSun" w:hAnsi="Calibri" w:cs="Calibri"/>
                <w:kern w:val="3"/>
              </w:rPr>
              <w:t xml:space="preserve">     </w:t>
            </w:r>
            <w:r w:rsidRPr="00943A47">
              <w:rPr>
                <w:rFonts w:ascii="Calibri" w:eastAsia="SimSun" w:hAnsi="Calibri" w:cs="Calibri"/>
                <w:kern w:val="3"/>
              </w:rPr>
              <w:t>o wyrobach medycznych.</w:t>
            </w:r>
          </w:p>
          <w:p w14:paraId="10DB1D20" w14:textId="46C697C1" w:rsidR="00AC720A" w:rsidRPr="00943A47" w:rsidRDefault="00AC720A" w:rsidP="00AC720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3021" w:type="dxa"/>
          </w:tcPr>
          <w:p w14:paraId="40F91D88" w14:textId="62B724E2" w:rsidR="00AC720A" w:rsidRPr="00943A47" w:rsidRDefault="00AC720A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TAK / NIE</w:t>
            </w:r>
          </w:p>
        </w:tc>
        <w:tc>
          <w:tcPr>
            <w:tcW w:w="3021" w:type="dxa"/>
          </w:tcPr>
          <w:p w14:paraId="2FEEBA22" w14:textId="08135196" w:rsidR="00AC720A" w:rsidRPr="00943A47" w:rsidRDefault="00AC720A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10 pkt</w:t>
            </w:r>
          </w:p>
        </w:tc>
      </w:tr>
      <w:tr w:rsidR="00AC720A" w:rsidRPr="00943A47" w14:paraId="25F772BE" w14:textId="77777777" w:rsidTr="00AC720A">
        <w:tc>
          <w:tcPr>
            <w:tcW w:w="3020" w:type="dxa"/>
          </w:tcPr>
          <w:p w14:paraId="3E0E4E19" w14:textId="49166C8C" w:rsidR="00AC720A" w:rsidRPr="00943A47" w:rsidRDefault="00AC720A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t>Wykonawca wdrożył system ISO 27001 i posiada stosowny certyfikat, który dołącza do oferty.</w:t>
            </w:r>
          </w:p>
        </w:tc>
        <w:tc>
          <w:tcPr>
            <w:tcW w:w="3021" w:type="dxa"/>
          </w:tcPr>
          <w:p w14:paraId="45D6FD9B" w14:textId="2422611E" w:rsidR="00AC720A" w:rsidRPr="00943A47" w:rsidRDefault="00AC720A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TAK / NIE</w:t>
            </w:r>
          </w:p>
        </w:tc>
        <w:tc>
          <w:tcPr>
            <w:tcW w:w="3021" w:type="dxa"/>
          </w:tcPr>
          <w:p w14:paraId="63CC0C0E" w14:textId="2DCA54BD" w:rsidR="00AC720A" w:rsidRPr="00943A47" w:rsidRDefault="004A2AFA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5 pkt</w:t>
            </w:r>
          </w:p>
        </w:tc>
      </w:tr>
      <w:tr w:rsidR="00AC720A" w14:paraId="0C6F3B92" w14:textId="77777777" w:rsidTr="00AC720A">
        <w:tc>
          <w:tcPr>
            <w:tcW w:w="3020" w:type="dxa"/>
          </w:tcPr>
          <w:p w14:paraId="20F9ADF4" w14:textId="5CAFB6B2" w:rsidR="00AC720A" w:rsidRPr="00943A47" w:rsidRDefault="00AC720A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lastRenderedPageBreak/>
              <w:t>Wykonawca wdrożył system ISO 27017 i posiada stosowny certyfikat, który dołącza do oferty.</w:t>
            </w:r>
          </w:p>
        </w:tc>
        <w:tc>
          <w:tcPr>
            <w:tcW w:w="3021" w:type="dxa"/>
          </w:tcPr>
          <w:p w14:paraId="259335B2" w14:textId="55F48733" w:rsidR="00AC720A" w:rsidRPr="00943A47" w:rsidRDefault="00AC720A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TAK / NIE</w:t>
            </w:r>
          </w:p>
        </w:tc>
        <w:tc>
          <w:tcPr>
            <w:tcW w:w="3021" w:type="dxa"/>
          </w:tcPr>
          <w:p w14:paraId="1B7FAF27" w14:textId="3F681BF2" w:rsidR="00AC720A" w:rsidRDefault="004A2AFA" w:rsidP="006356EA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943A47">
              <w:rPr>
                <w:rFonts w:ascii="Calibri" w:eastAsia="SimSun" w:hAnsi="Calibri" w:cs="Calibri"/>
                <w:kern w:val="3"/>
              </w:rPr>
              <w:t>5 pkt</w:t>
            </w:r>
          </w:p>
        </w:tc>
      </w:tr>
    </w:tbl>
    <w:p w14:paraId="6BD699BC" w14:textId="77777777" w:rsidR="00AC720A" w:rsidRPr="006356EA" w:rsidRDefault="00AC720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3B486B84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Załącznikami do niniejszej oferty są:</w:t>
      </w:r>
    </w:p>
    <w:p w14:paraId="64517FE4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…………………………………………………………</w:t>
      </w:r>
    </w:p>
    <w:p w14:paraId="25A43EF9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…………………………………………………………</w:t>
      </w:r>
    </w:p>
    <w:p w14:paraId="29109493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>………………………………………..dnia ………………………                                ………………………………………………</w:t>
      </w:r>
    </w:p>
    <w:p w14:paraId="7C209521" w14:textId="77777777" w:rsidR="006356EA" w:rsidRPr="006356EA" w:rsidRDefault="006356EA" w:rsidP="006356EA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SimSun" w:hAnsi="Calibri" w:cs="Calibri"/>
          <w:kern w:val="3"/>
        </w:rPr>
      </w:pPr>
      <w:r w:rsidRPr="006356EA">
        <w:rPr>
          <w:rFonts w:ascii="Cambria" w:eastAsia="SimSun" w:hAnsi="Cambria" w:cs="Calibri"/>
          <w:kern w:val="3"/>
        </w:rPr>
        <w:t xml:space="preserve">                                                                                                                                 Imię i nazwisko Wykonawcy</w:t>
      </w:r>
    </w:p>
    <w:p w14:paraId="5040E6A7" w14:textId="650D3DD4" w:rsidR="006356EA" w:rsidRDefault="006356EA" w:rsidP="006356EA"/>
    <w:p w14:paraId="4809C994" w14:textId="3A870B42" w:rsidR="006356EA" w:rsidRDefault="006356EA" w:rsidP="006356EA"/>
    <w:p w14:paraId="69C7AA4E" w14:textId="2BDD6F8B" w:rsidR="006356EA" w:rsidRDefault="006356EA" w:rsidP="006356EA"/>
    <w:p w14:paraId="690CEEFA" w14:textId="3038D19A" w:rsidR="006356EA" w:rsidRDefault="006356EA" w:rsidP="006356EA"/>
    <w:p w14:paraId="0ECDC030" w14:textId="0652B09B" w:rsidR="006356EA" w:rsidRDefault="006356EA" w:rsidP="006356EA"/>
    <w:p w14:paraId="2D4DE282" w14:textId="1FF7518C" w:rsidR="006356EA" w:rsidRDefault="006356EA" w:rsidP="006356EA"/>
    <w:p w14:paraId="6E0023CD" w14:textId="166A554E" w:rsidR="006356EA" w:rsidRDefault="006356EA" w:rsidP="006356EA"/>
    <w:p w14:paraId="08573F1F" w14:textId="161D3B11" w:rsidR="006356EA" w:rsidRDefault="006356EA" w:rsidP="006356EA"/>
    <w:p w14:paraId="7A6FB47E" w14:textId="2A6C4441" w:rsidR="006356EA" w:rsidRDefault="006356EA" w:rsidP="006356EA"/>
    <w:p w14:paraId="16833C78" w14:textId="43B38CAE" w:rsidR="006356EA" w:rsidRDefault="006356EA" w:rsidP="006356EA"/>
    <w:p w14:paraId="5A28B4D1" w14:textId="66ADAC4F" w:rsidR="006356EA" w:rsidRDefault="006356EA" w:rsidP="006356EA"/>
    <w:p w14:paraId="2FB8529A" w14:textId="4D45BA1B" w:rsidR="006356EA" w:rsidRDefault="006356EA" w:rsidP="006356EA"/>
    <w:p w14:paraId="070187B0" w14:textId="60BF114D" w:rsidR="006356EA" w:rsidRDefault="006356EA" w:rsidP="006356EA"/>
    <w:p w14:paraId="1D0790D0" w14:textId="464B4D3C" w:rsidR="006356EA" w:rsidRDefault="006356EA" w:rsidP="006356EA"/>
    <w:p w14:paraId="51DED030" w14:textId="5E24E47B" w:rsidR="006356EA" w:rsidRDefault="006356EA" w:rsidP="006356EA"/>
    <w:p w14:paraId="60C53882" w14:textId="4A973FBD" w:rsidR="006356EA" w:rsidRDefault="006356EA" w:rsidP="006356EA"/>
    <w:p w14:paraId="277523E2" w14:textId="560AD05A" w:rsidR="00994CD5" w:rsidRDefault="00994CD5" w:rsidP="006356EA"/>
    <w:p w14:paraId="77E7EB7A" w14:textId="17419EE9" w:rsidR="002E5EA9" w:rsidRDefault="002E5EA9" w:rsidP="006356EA"/>
    <w:p w14:paraId="4B7A0039" w14:textId="77777777" w:rsidR="002E5EA9" w:rsidRDefault="002E5EA9" w:rsidP="006356EA"/>
    <w:p w14:paraId="107E7395" w14:textId="77777777" w:rsidR="004A2AFA" w:rsidRDefault="004A2AFA" w:rsidP="006356EA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</w:pPr>
    </w:p>
    <w:p w14:paraId="64F2574A" w14:textId="2E821C82" w:rsidR="006356EA" w:rsidRPr="00DD3CB1" w:rsidRDefault="006356EA" w:rsidP="006356EA">
      <w:pPr>
        <w:suppressLineNumbers/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</w:pPr>
      <w:r w:rsidRPr="00DD3CB1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Nr PS.I.271. </w:t>
      </w:r>
      <w:r w:rsidR="00185513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>5</w:t>
      </w:r>
      <w:r w:rsidRPr="00DD3CB1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</w:rPr>
        <w:t xml:space="preserve"> .2022</w:t>
      </w:r>
    </w:p>
    <w:p w14:paraId="400B9F94" w14:textId="3EFED43E" w:rsidR="006356EA" w:rsidRPr="00DD3CB1" w:rsidRDefault="006356EA" w:rsidP="006356EA">
      <w:pPr>
        <w:tabs>
          <w:tab w:val="left" w:pos="36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</w:t>
      </w:r>
      <w:r w:rsid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</w:t>
      </w:r>
      <w:r w:rsidR="00DD3CB1">
        <w:rPr>
          <w:rFonts w:ascii="Times New Roman" w:eastAsia="Calibri" w:hAnsi="Times New Roman" w:cs="Times New Roman"/>
          <w:sz w:val="24"/>
          <w:szCs w:val="24"/>
          <w:lang w:eastAsia="zh-CN"/>
        </w:rPr>
        <w:t>Z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ałącznik nr 3 </w:t>
      </w:r>
    </w:p>
    <w:p w14:paraId="5B0983F2" w14:textId="24D71436" w:rsidR="006356EA" w:rsidRPr="00DD3CB1" w:rsidRDefault="00DD3CB1" w:rsidP="006356E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1717C085" w14:textId="77777777" w:rsidR="006356EA" w:rsidRPr="00DD3CB1" w:rsidRDefault="006356EA" w:rsidP="006356E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Umowa Nr ………………………….. -  wzór </w:t>
      </w:r>
    </w:p>
    <w:p w14:paraId="05416D7C" w14:textId="77777777" w:rsidR="006356EA" w:rsidRPr="00DD3CB1" w:rsidRDefault="006356EA" w:rsidP="006356E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A11E63E" w14:textId="5093943F" w:rsidR="006356EA" w:rsidRPr="00DD3CB1" w:rsidRDefault="006356EA" w:rsidP="006356EA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dniu …………………2022 roku</w:t>
      </w:r>
      <w:r w:rsidR="00DD3C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D3CB1">
        <w:rPr>
          <w:rFonts w:ascii="Times New Roman" w:eastAsia="Times New Roman" w:hAnsi="Times New Roman" w:cs="Times New Roman"/>
          <w:sz w:val="24"/>
          <w:szCs w:val="24"/>
          <w:lang w:eastAsia="ar-SA"/>
        </w:rPr>
        <w:t>w……………………………………….………. pomiędzy:</w:t>
      </w:r>
    </w:p>
    <w:p w14:paraId="5BBABB34" w14:textId="77777777" w:rsidR="006356EA" w:rsidRPr="00DD3CB1" w:rsidRDefault="006356EA" w:rsidP="006356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C9C33" w14:textId="77777777" w:rsidR="006356EA" w:rsidRPr="00DD3CB1" w:rsidRDefault="006356EA" w:rsidP="006356EA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Gminą Skarżysko – Kamienna, ul. Sikorskiego 18</w:t>
      </w:r>
    </w:p>
    <w:p w14:paraId="69F10FFD" w14:textId="77777777" w:rsidR="006356EA" w:rsidRPr="00DD3CB1" w:rsidRDefault="006356EA" w:rsidP="006356EA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NIP 663-00-08-207, Regon 291009870</w:t>
      </w:r>
    </w:p>
    <w:p w14:paraId="5FFF5757" w14:textId="77777777" w:rsidR="006356EA" w:rsidRPr="00DD3CB1" w:rsidRDefault="006356EA" w:rsidP="006356EA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>reprezentowaną przez:</w:t>
      </w:r>
    </w:p>
    <w:p w14:paraId="61C69D2A" w14:textId="77777777" w:rsidR="006356EA" w:rsidRPr="00DD3CB1" w:rsidRDefault="006356EA" w:rsidP="006356EA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 xml:space="preserve">Dyrektora Miejskiego Ośrodka Pomocy Społecznej w Skarżysku – Kamiennej - Panią Marzannę </w:t>
      </w:r>
      <w:proofErr w:type="spellStart"/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>Łasek</w:t>
      </w:r>
      <w:proofErr w:type="spellEnd"/>
    </w:p>
    <w:p w14:paraId="1B883811" w14:textId="77777777" w:rsidR="006356EA" w:rsidRPr="00DD3CB1" w:rsidRDefault="006356EA" w:rsidP="006356EA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 xml:space="preserve">zwaną w treści umowy </w:t>
      </w:r>
      <w:r w:rsidRPr="00DD3CB1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>Zamawiającym,</w:t>
      </w:r>
    </w:p>
    <w:p w14:paraId="53DB958D" w14:textId="77777777" w:rsidR="006356EA" w:rsidRPr="00DD3CB1" w:rsidRDefault="006356EA" w:rsidP="006356EA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>a</w:t>
      </w:r>
    </w:p>
    <w:p w14:paraId="2A0536F6" w14:textId="77777777" w:rsidR="006356EA" w:rsidRPr="00DD3CB1" w:rsidRDefault="006356EA" w:rsidP="006356EA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 xml:space="preserve">firmą </w:t>
      </w:r>
      <w:r w:rsidRPr="00DD3CB1">
        <w:rPr>
          <w:rFonts w:ascii="Times New Roman" w:eastAsia="SimSun" w:hAnsi="Times New Roman" w:cs="Times New Roman"/>
          <w:b/>
          <w:kern w:val="3"/>
          <w:sz w:val="24"/>
          <w:szCs w:val="24"/>
        </w:rPr>
        <w:t>………………………………………………………….</w:t>
      </w:r>
    </w:p>
    <w:p w14:paraId="251A550F" w14:textId="77777777" w:rsidR="006356EA" w:rsidRPr="00DD3CB1" w:rsidRDefault="006356EA" w:rsidP="006356EA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>z siedzibą w:  …………………………………………………</w:t>
      </w:r>
    </w:p>
    <w:p w14:paraId="7E3DE42E" w14:textId="77777777" w:rsidR="006356EA" w:rsidRPr="00DD3CB1" w:rsidRDefault="006356EA" w:rsidP="006356EA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 xml:space="preserve">reprezentowanym przez </w:t>
      </w:r>
      <w:r w:rsidRPr="00DD3CB1">
        <w:rPr>
          <w:rFonts w:ascii="Times New Roman" w:eastAsia="SimSun" w:hAnsi="Times New Roman" w:cs="Times New Roman"/>
          <w:b/>
          <w:kern w:val="3"/>
          <w:sz w:val="24"/>
          <w:szCs w:val="24"/>
        </w:rPr>
        <w:t>……………………………….</w:t>
      </w:r>
    </w:p>
    <w:p w14:paraId="2767C0B5" w14:textId="77777777" w:rsidR="006356EA" w:rsidRPr="00DD3CB1" w:rsidRDefault="006356EA" w:rsidP="006356EA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 xml:space="preserve">zwanym w treści umowy </w:t>
      </w:r>
      <w:r w:rsidRPr="00DD3CB1">
        <w:rPr>
          <w:rFonts w:ascii="Times New Roman" w:eastAsia="SimSun" w:hAnsi="Times New Roman" w:cs="Times New Roman"/>
          <w:b/>
          <w:i/>
          <w:kern w:val="3"/>
          <w:sz w:val="24"/>
          <w:szCs w:val="24"/>
        </w:rPr>
        <w:t xml:space="preserve">Wykonawcą.   </w:t>
      </w:r>
    </w:p>
    <w:p w14:paraId="5258AD4E" w14:textId="77777777" w:rsidR="006356EA" w:rsidRPr="00DD3CB1" w:rsidRDefault="006356EA" w:rsidP="006356E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zwanymi dalej łącznie „</w:t>
      </w: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Stronami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”,  lub  „</w:t>
      </w: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Stroną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” każda z osobna,</w:t>
      </w:r>
    </w:p>
    <w:p w14:paraId="2EFD631A" w14:textId="77777777" w:rsidR="006356EA" w:rsidRPr="00DD3CB1" w:rsidRDefault="006356EA" w:rsidP="006356EA">
      <w:pPr>
        <w:widowControl w:val="0"/>
        <w:suppressAutoHyphens/>
        <w:autoSpaceDE w:val="0"/>
        <w:autoSpaceDN w:val="0"/>
        <w:adjustRightInd w:val="0"/>
        <w:spacing w:before="1" w:after="0" w:line="280" w:lineRule="exac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D660348" w14:textId="34DA20E0" w:rsidR="006356EA" w:rsidRPr="00DD3CB1" w:rsidRDefault="006356EA" w:rsidP="00DD3C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umowa</w:t>
      </w:r>
      <w:r w:rsidRPr="00DD3CB1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 xml:space="preserve">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o n</w:t>
      </w:r>
      <w:r w:rsidRPr="00DD3CB1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a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stępując</w:t>
      </w:r>
      <w:r w:rsidRPr="00DD3CB1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e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 </w:t>
      </w:r>
      <w:r w:rsidRPr="00DD3CB1">
        <w:rPr>
          <w:rFonts w:ascii="Times New Roman" w:eastAsia="Calibri" w:hAnsi="Times New Roman" w:cs="Times New Roman"/>
          <w:spacing w:val="1"/>
          <w:sz w:val="24"/>
          <w:szCs w:val="24"/>
          <w:lang w:eastAsia="zh-CN"/>
        </w:rPr>
        <w:t>t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reś</w:t>
      </w:r>
      <w:r w:rsidRPr="00DD3CB1">
        <w:rPr>
          <w:rFonts w:ascii="Times New Roman" w:eastAsia="Calibri" w:hAnsi="Times New Roman" w:cs="Times New Roman"/>
          <w:spacing w:val="-1"/>
          <w:sz w:val="24"/>
          <w:szCs w:val="24"/>
          <w:lang w:eastAsia="zh-CN"/>
        </w:rPr>
        <w:t>c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i:</w:t>
      </w:r>
    </w:p>
    <w:p w14:paraId="1D988A12" w14:textId="77777777" w:rsidR="006356EA" w:rsidRPr="00DD3CB1" w:rsidRDefault="006356EA" w:rsidP="006356E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" w:eastAsia="zh-CN"/>
        </w:rPr>
      </w:pPr>
    </w:p>
    <w:p w14:paraId="56A82EF6" w14:textId="3F3AD7B0" w:rsidR="00DD3CB1" w:rsidRPr="00DD3CB1" w:rsidRDefault="006356EA" w:rsidP="00DD3CB1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</w:rPr>
      </w:pPr>
      <w:r w:rsidRPr="00DD3CB1">
        <w:rPr>
          <w:rFonts w:ascii="Times New Roman" w:eastAsia="SimSun" w:hAnsi="Times New Roman" w:cs="Times New Roman"/>
          <w:kern w:val="3"/>
          <w:sz w:val="24"/>
          <w:szCs w:val="24"/>
        </w:rPr>
        <w:t xml:space="preserve">Niniejszą umowę zawarto na podstawie </w:t>
      </w:r>
      <w:r w:rsidRPr="00DD3CB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Regulaminu udzielania zamówień publicznych                             o wartości nie przekraczającej równowartości kwoty 130 000 zł netto obowiązującego                               w Miejskim Ośrodku Pomocy Społecznej w </w:t>
      </w:r>
      <w:proofErr w:type="spellStart"/>
      <w:r w:rsidRPr="00DD3CB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Skarżysku-Kamiennej</w:t>
      </w:r>
      <w:proofErr w:type="spellEnd"/>
      <w:r w:rsidRPr="00DD3CB1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 ramach postępowania: </w:t>
      </w:r>
      <w:r w:rsidRPr="00DD3CB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Dostawa „opasek bezpieczeństwa” wraz z obsługą systemu „opieka na odległość” dla uprawnionych mieszkańców Skarżyska-Kamiennej w ramach Programu Ministerstwa Rodziny i Polityki Społecznej „Korpus Wsparcia Seniorów” na rok 2022”</w:t>
      </w:r>
      <w:r w:rsidR="00293E2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.</w:t>
      </w:r>
    </w:p>
    <w:p w14:paraId="6FFCA6C8" w14:textId="77777777" w:rsidR="00994CD5" w:rsidRDefault="00994CD5" w:rsidP="006356EA">
      <w:pPr>
        <w:suppressAutoHyphens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C4862C" w14:textId="50693AAC" w:rsidR="006356EA" w:rsidRPr="00DD3CB1" w:rsidRDefault="006356EA" w:rsidP="006356EA">
      <w:pPr>
        <w:suppressAutoHyphens/>
        <w:spacing w:before="240" w:after="24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14:paraId="1C5C35EE" w14:textId="77777777" w:rsidR="006356EA" w:rsidRPr="00DD3CB1" w:rsidRDefault="006356EA" w:rsidP="006356E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i sposób wykonania Umowy</w:t>
      </w:r>
    </w:p>
    <w:p w14:paraId="188DAD2D" w14:textId="77777777" w:rsidR="006356EA" w:rsidRPr="00DD3CB1" w:rsidRDefault="006356EA" w:rsidP="006356EA">
      <w:pPr>
        <w:suppressAutoHyphens/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E39564A" w14:textId="77777777" w:rsidR="006356EA" w:rsidRPr="00DD3CB1" w:rsidRDefault="006356EA" w:rsidP="00510B72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Przedmiotem niniejszej umowy jest:</w:t>
      </w:r>
    </w:p>
    <w:p w14:paraId="48B01E8A" w14:textId="77777777" w:rsidR="006356EA" w:rsidRPr="00DD3CB1" w:rsidRDefault="006356EA" w:rsidP="006356EA">
      <w:pPr>
        <w:suppressAutoHyphens/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05CD1" w14:textId="77777777" w:rsidR="006356EA" w:rsidRPr="00DD3CB1" w:rsidRDefault="006356EA" w:rsidP="00510B72">
      <w:pPr>
        <w:numPr>
          <w:ilvl w:val="0"/>
          <w:numId w:val="1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zakup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 dostawa ……………. sztuk opasek monitorujących stan zdrowia, </w:t>
      </w:r>
    </w:p>
    <w:p w14:paraId="684578BE" w14:textId="77777777" w:rsidR="006356EA" w:rsidRPr="00DD3CB1" w:rsidRDefault="006356EA" w:rsidP="00510B72">
      <w:pPr>
        <w:numPr>
          <w:ilvl w:val="0"/>
          <w:numId w:val="11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świadczenie kompleksowej</w:t>
      </w:r>
      <w:r w:rsidRPr="00DD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całodobowego centrum </w:t>
      </w:r>
      <w:proofErr w:type="spellStart"/>
      <w:r w:rsidRPr="00DD3CB1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teleopieki</w:t>
      </w:r>
      <w:proofErr w:type="spellEnd"/>
      <w:r w:rsidRPr="00DD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dalej „opieką na odległość” dla maksymalnie …………………………… osób,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zgodnie z ofertą Wykonawcy z dnia …………………………. r </w:t>
      </w:r>
      <w:r w:rsidRPr="00DD3C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4C36016A" w14:textId="77777777" w:rsidR="006356EA" w:rsidRPr="00DD3CB1" w:rsidRDefault="006356EA" w:rsidP="006356EA">
      <w:pPr>
        <w:suppressAutoHyphens/>
        <w:spacing w:after="0" w:line="240" w:lineRule="auto"/>
        <w:ind w:left="426" w:hanging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EE12B08" w14:textId="77777777" w:rsidR="006356EA" w:rsidRPr="00DD3CB1" w:rsidRDefault="006356EA" w:rsidP="00510B72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W ramach Przedmiotu Umowy, o którym mowa w ust. 1 Wykonawca zobowiązuje się, w szczególności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do:</w:t>
      </w:r>
    </w:p>
    <w:p w14:paraId="2F3C9E7C" w14:textId="77777777" w:rsidR="006356EA" w:rsidRPr="00DD3CB1" w:rsidRDefault="006356EA" w:rsidP="006356E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398C6F3" w14:textId="6D368E41" w:rsidR="006356EA" w:rsidRPr="00DD3CB1" w:rsidRDefault="006356EA" w:rsidP="006356E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a)sprzedaży i dostarczenia do siedziby Zamawiającego fabrycznie nowego, wolnego od wad fizycznych i prawnych sprzętu w ilości </w:t>
      </w:r>
      <w:r w:rsidR="007F4FA1">
        <w:rPr>
          <w:rFonts w:ascii="Times New Roman" w:eastAsia="Calibri" w:hAnsi="Times New Roman" w:cs="Times New Roman"/>
          <w:sz w:val="24"/>
          <w:szCs w:val="24"/>
          <w:lang w:val="pl" w:eastAsia="zh-CN"/>
        </w:rPr>
        <w:t>.....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 sztuk „opasek bezpieczeństwa” tj. opasek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monitorujących stan zdrowia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 na nadgarstek </w:t>
      </w:r>
      <w:r w:rsidRPr="00DD3CB1">
        <w:rPr>
          <w:rFonts w:ascii="Times New Roman" w:eastAsia="Calibri" w:hAnsi="Times New Roman" w:cs="Times New Roman"/>
          <w:b/>
          <w:sz w:val="24"/>
          <w:szCs w:val="24"/>
          <w:lang w:val="pl" w:eastAsia="zh-CN"/>
        </w:rPr>
        <w:t>zgodnie z charakterystyką przedmiotu zamówienia do postępowania nr PS.I.271.</w:t>
      </w:r>
      <w:r w:rsidR="00185513">
        <w:rPr>
          <w:rFonts w:ascii="Times New Roman" w:eastAsia="Calibri" w:hAnsi="Times New Roman" w:cs="Times New Roman"/>
          <w:b/>
          <w:sz w:val="24"/>
          <w:szCs w:val="24"/>
          <w:lang w:val="pl" w:eastAsia="zh-CN"/>
        </w:rPr>
        <w:t>5.</w:t>
      </w:r>
      <w:r w:rsidRPr="00DD3CB1">
        <w:rPr>
          <w:rFonts w:ascii="Times New Roman" w:eastAsia="Calibri" w:hAnsi="Times New Roman" w:cs="Times New Roman"/>
          <w:b/>
          <w:sz w:val="24"/>
          <w:szCs w:val="24"/>
          <w:lang w:val="pl" w:eastAsia="zh-CN"/>
        </w:rPr>
        <w:t xml:space="preserve">2022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zwanych dalej „Sprzętem” lub „Urządzeniami”.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Koszty związane z aktywacją numeru, abonament dla karty SIM oraz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koszt zakupu karty SIM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- po stronie Wykonawcy,</w:t>
      </w: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57153231" w14:textId="77777777" w:rsidR="006356EA" w:rsidRPr="00DD3CB1" w:rsidRDefault="006356EA" w:rsidP="006356E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3335A70" w14:textId="77777777" w:rsidR="006356EA" w:rsidRPr="00DD3CB1" w:rsidRDefault="006356EA" w:rsidP="006356EA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b)świadczenia Usługi „opieki na odległość” na rzecz osób wskazanych przez Zamawiającego zwanych dalej „ indywidualnymi użytkownikami”, polegającej na sprawowaniu przez centrum całodobowej </w:t>
      </w:r>
      <w:proofErr w:type="spellStart"/>
      <w:r w:rsidRPr="00DD3CB1">
        <w:rPr>
          <w:rFonts w:ascii="Times New Roman" w:eastAsia="Times New Roman" w:hAnsi="Times New Roman" w:cs="Times New Roman"/>
          <w:sz w:val="24"/>
          <w:szCs w:val="24"/>
          <w:lang w:eastAsia="pl-PL"/>
        </w:rPr>
        <w:t>teleopieki</w:t>
      </w:r>
      <w:proofErr w:type="spellEnd"/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 (24h) dla użytkowników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utrzymywanie w centrum monitoringu gotowości w okresie trwania Umowy, poprzez zatrudnienie odpowiedniej ilości przeszkolonych pracowników, gwarantujące ciągłość świadczenia Usługi. Centrum </w:t>
      </w:r>
      <w:proofErr w:type="spellStart"/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teleopieki</w:t>
      </w:r>
      <w:proofErr w:type="spellEnd"/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powinno być wyposażone w technologie informacyjno-komunikacyjne pozwalające na monitorowanie zgłoszeń SOS przychodzących od indywidualnych uczestników, automatyczną identyfikację osoby wzywającej pomoc i przyzywania natychmiastowej pomocy po otrzymaniu sygnału,</w:t>
      </w:r>
    </w:p>
    <w:p w14:paraId="44217652" w14:textId="77777777" w:rsidR="006356EA" w:rsidRPr="00DD3CB1" w:rsidRDefault="006356EA" w:rsidP="006356EA">
      <w:pPr>
        <w:suppressAutoHyphens/>
        <w:autoSpaceDE w:val="0"/>
        <w:spacing w:after="0" w:line="240" w:lineRule="auto"/>
        <w:ind w:left="122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2C4F663" w14:textId="77777777" w:rsidR="006356EA" w:rsidRPr="00DD3CB1" w:rsidRDefault="006356EA" w:rsidP="006356EA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pl"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c)przeszkolenie  w miejscu zamieszkania indywidualnych użytkowników oraz dla 2 pracowników Miejskiego Ośrodka Pomocy Społecznej w Skarżysku – Kamiennej z zakresu obsługi urządzenia oraz zasad świadczenia Usługi „opieki na odległość” w terminie do dnia ............................ r.,</w:t>
      </w:r>
    </w:p>
    <w:p w14:paraId="692D228F" w14:textId="77777777" w:rsidR="006356EA" w:rsidRPr="00DD3CB1" w:rsidRDefault="006356EA" w:rsidP="006356EA">
      <w:pPr>
        <w:suppressAutoHyphens/>
        <w:autoSpaceDE w:val="0"/>
        <w:spacing w:after="0" w:line="240" w:lineRule="auto"/>
        <w:ind w:left="122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393A5B0" w14:textId="77777777" w:rsidR="006356EA" w:rsidRPr="00DD3CB1" w:rsidRDefault="006356EA" w:rsidP="006356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d)zapewnienie bezawaryjnego działania urządzenia w trakcie trwania Umowy,</w:t>
      </w:r>
    </w:p>
    <w:p w14:paraId="52480D54" w14:textId="77777777" w:rsidR="006356EA" w:rsidRPr="00DD3CB1" w:rsidRDefault="006356EA" w:rsidP="006356EA">
      <w:pPr>
        <w:suppressAutoHyphens/>
        <w:autoSpaceDE w:val="0"/>
        <w:spacing w:after="0" w:line="240" w:lineRule="auto"/>
        <w:ind w:left="1222"/>
        <w:jc w:val="both"/>
        <w:rPr>
          <w:rFonts w:ascii="Times New Roman" w:eastAsia="Calibri" w:hAnsi="Times New Roman" w:cs="Times New Roman"/>
          <w:sz w:val="24"/>
          <w:szCs w:val="24"/>
          <w:lang w:val="pl" w:eastAsia="zh-CN"/>
        </w:rPr>
      </w:pPr>
    </w:p>
    <w:p w14:paraId="313438CB" w14:textId="77777777" w:rsidR="006356EA" w:rsidRPr="00DD3CB1" w:rsidRDefault="006356EA" w:rsidP="006356EA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e)obsługa gwarancyjna dostarczonego sprzętu, </w:t>
      </w:r>
    </w:p>
    <w:p w14:paraId="3B737F17" w14:textId="77777777" w:rsidR="006356EA" w:rsidRPr="00DD3CB1" w:rsidRDefault="006356EA" w:rsidP="006356EA">
      <w:pPr>
        <w:suppressAutoHyphens/>
        <w:autoSpaceDE w:val="0"/>
        <w:spacing w:after="0" w:line="240" w:lineRule="auto"/>
        <w:ind w:left="122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8DF69CC" w14:textId="77777777" w:rsidR="006356EA" w:rsidRPr="00DD3CB1" w:rsidRDefault="006356EA" w:rsidP="006356EA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f)sprawdzenie prawidłowości działania urządzeń poprzez wykonanie testu łączności                             z uprawnionymi mieszkańcami gminy Skarżysko-Kamienna przed rozpoczęciem świadczenia Usługi „opieki na odległość”,</w:t>
      </w:r>
    </w:p>
    <w:p w14:paraId="0DEAAC27" w14:textId="77777777" w:rsidR="006356EA" w:rsidRPr="00DD3CB1" w:rsidRDefault="006356EA" w:rsidP="006356EA">
      <w:pPr>
        <w:suppressAutoHyphens/>
        <w:autoSpaceDE w:val="0"/>
        <w:spacing w:after="0" w:line="240" w:lineRule="auto"/>
        <w:ind w:left="122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EDAFD00" w14:textId="77777777" w:rsidR="006356EA" w:rsidRPr="00DD3CB1" w:rsidRDefault="006356EA" w:rsidP="006356EA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g)zapewnienie całodobowego dyżuru konsultanta, którego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zadaniem będzie utrzymywanie kontaktu telefonicznego z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indywidualnymi użytkownikami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, w tym m.in.:</w:t>
      </w:r>
    </w:p>
    <w:p w14:paraId="3228E8FB" w14:textId="77777777" w:rsidR="006356EA" w:rsidRPr="00DD3CB1" w:rsidRDefault="006356EA" w:rsidP="006356EA">
      <w:pPr>
        <w:suppressAutoHyphens/>
        <w:autoSpaceDE w:val="0"/>
        <w:spacing w:after="0" w:line="240" w:lineRule="auto"/>
        <w:ind w:left="708" w:firstLine="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- przyjmowanie zgłoszeń od indywidualnych użytkowników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przychodzących na numer linii SOS, na skutek wciśnięcia przez nich przycisku SOS, ustalenie przyczyny użycia przycisku oraz niezwłoczne podejmowanie skutecznych interwencji, adekwatnych do sytuacji np. nawiązanie kontaktu z użytkownikiem, powiadamianie upoważnionych osób wskazanych z listy kontaktu oraz w razie konieczności powiadomienie odpowiednich służb ratunkowych celem udzielenia pomocy, wsparcia,</w:t>
      </w:r>
    </w:p>
    <w:p w14:paraId="667EA1F3" w14:textId="77777777" w:rsidR="006356EA" w:rsidRPr="00DD3CB1" w:rsidRDefault="006356EA" w:rsidP="006356EA">
      <w:pPr>
        <w:suppressAutoHyphens/>
        <w:autoSpaceDE w:val="0"/>
        <w:spacing w:after="0" w:line="240" w:lineRule="auto"/>
        <w:ind w:left="708" w:firstLine="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lastRenderedPageBreak/>
        <w:t>- telefoniczne nadzorowanie przebiegu sytuacji od chwili uzyskania sygnału o uruchomieniu alarmu do przybycia wezwanych osób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lub służb,</w:t>
      </w:r>
    </w:p>
    <w:p w14:paraId="2317CD08" w14:textId="77777777" w:rsidR="006356EA" w:rsidRPr="00DD3CB1" w:rsidRDefault="006356EA" w:rsidP="006356EA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- udzielanie odpowiedzi na zgłaszane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pytania i uwagi dot. zakresu świadczonej Usługi lub działania sprzętu oraz wsparcie techniczne dla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indywidualnych użytkowników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</w:p>
    <w:p w14:paraId="63217901" w14:textId="77777777" w:rsidR="006356EA" w:rsidRPr="00DD3CB1" w:rsidRDefault="006356EA" w:rsidP="006356EA">
      <w:p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62C180C" w14:textId="77777777" w:rsidR="006356EA" w:rsidRPr="00DD3CB1" w:rsidRDefault="006356EA" w:rsidP="006356EA">
      <w:pPr>
        <w:suppressAutoHyphens/>
        <w:autoSpaceDE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h)przyjmowanie i rozstrzyganie reklamacji od indywidualnych użytkowników oraz skarg i wniosków  w zakresie świadczonej Usługi „opieki na odległość”.</w:t>
      </w:r>
    </w:p>
    <w:p w14:paraId="34A3416D" w14:textId="77777777" w:rsidR="006356EA" w:rsidRPr="00DD3CB1" w:rsidRDefault="006356EA" w:rsidP="006356EA">
      <w:p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pl" w:eastAsia="zh-CN"/>
        </w:rPr>
      </w:pPr>
    </w:p>
    <w:p w14:paraId="7611CDDB" w14:textId="77777777" w:rsidR="006356EA" w:rsidRPr="00DD3CB1" w:rsidRDefault="006356EA" w:rsidP="00510B72">
      <w:pPr>
        <w:numPr>
          <w:ilvl w:val="0"/>
          <w:numId w:val="14"/>
        </w:numPr>
        <w:suppressAutoHyphens/>
        <w:autoSpaceDE w:val="0"/>
        <w:spacing w:after="240" w:line="259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Strony ustalają, że dane indywidualnych użytkowników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niezbędne do świadczenia Usługi „opieki na odległość” zawierać będzie Karta Informacyjna Podopiecznego, w szczególności: imię i nazwisko, datę urodzenia, adres zamieszkania, telefon kontaktowy, dane osoby wskazanej w przypadku zagrożenia zdrowia  i życia (imię i nazwisko,  telefon kontaktowy, stopień pokrewieństwa), dane podstawowe informacje o stanie zdrowia oraz przyjmowane leki oraz po wyrażeniu zgody dane lekarza POZ i pielęgniarki POZ (imię i nazwisko, telefon).</w:t>
      </w:r>
    </w:p>
    <w:p w14:paraId="241353E7" w14:textId="77777777" w:rsidR="006356EA" w:rsidRPr="00DD3CB1" w:rsidRDefault="006356EA" w:rsidP="00510B72">
      <w:pPr>
        <w:numPr>
          <w:ilvl w:val="0"/>
          <w:numId w:val="14"/>
        </w:numPr>
        <w:suppressAutoHyphens/>
        <w:autoSpaceDE w:val="0"/>
        <w:spacing w:after="240" w:line="259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Strony ustalają, że Usługa</w:t>
      </w:r>
      <w:r w:rsidRPr="00DD3CB1"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„opieki na odległość”, o której mowa w § 1 ust.1 pkt b) będzie świadczona  po przekazaniu Wykonawcy drogą elektroniczną skanu Karty Informacyjnej Podopiecznego – uprawnionego mieszkańca gminy Skarżysko-Kamienna, o której mowa w ust. 3. </w:t>
      </w:r>
    </w:p>
    <w:p w14:paraId="14869CD0" w14:textId="77777777" w:rsidR="006356EA" w:rsidRPr="00DD3CB1" w:rsidRDefault="006356EA" w:rsidP="00510B72">
      <w:pPr>
        <w:numPr>
          <w:ilvl w:val="0"/>
          <w:numId w:val="14"/>
        </w:numPr>
        <w:suppressAutoHyphens/>
        <w:autoSpaceDE w:val="0"/>
        <w:spacing w:after="240" w:line="259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W przypadku uszkodzenia sprzętu przez indywidualnego użytkownika, Wykonawca zobowiązuje się w okresie trwania umowy do sprzedaży nowego sprzętu na tych samych warunkach finansowych.</w:t>
      </w:r>
    </w:p>
    <w:p w14:paraId="0B3A8D84" w14:textId="254B14DC" w:rsidR="006356EA" w:rsidRPr="00DD3CB1" w:rsidRDefault="006356EA" w:rsidP="00510B72">
      <w:pPr>
        <w:numPr>
          <w:ilvl w:val="0"/>
          <w:numId w:val="14"/>
        </w:numPr>
        <w:suppressAutoHyphens/>
        <w:autoSpaceDE w:val="0"/>
        <w:spacing w:after="240" w:line="259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Wykonawca zobowiązuje się do niezwłocznego informowania Zamawiającego, o wszelkich powstałych i usuniętych awariach lub nieprawidłowościach w działaniu urządzeń dostarczonych indywidualnym użytkownikom, mogących mieć wpływ na ciągłość świadczenia Usługi „opieki na odległ</w:t>
      </w:r>
      <w:r w:rsidR="008814A1">
        <w:rPr>
          <w:rFonts w:ascii="Times New Roman" w:eastAsia="Calibri" w:hAnsi="Times New Roman" w:cs="Times New Roman"/>
          <w:sz w:val="24"/>
          <w:szCs w:val="24"/>
          <w:lang w:val="pl" w:eastAsia="zh-CN"/>
        </w:rPr>
        <w:t>o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ść”.</w:t>
      </w:r>
    </w:p>
    <w:p w14:paraId="6053AC09" w14:textId="77777777" w:rsidR="006356EA" w:rsidRPr="00DD3CB1" w:rsidRDefault="006356EA" w:rsidP="00510B72">
      <w:pPr>
        <w:numPr>
          <w:ilvl w:val="0"/>
          <w:numId w:val="14"/>
        </w:numPr>
        <w:suppressAutoHyphens/>
        <w:autoSpaceDE w:val="0"/>
        <w:spacing w:after="240" w:line="259" w:lineRule="atLeast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Wykonawca nie ponosi odpowiedzialności za szkody materialne i niematerialne związane                 z realizacją niniejszej Umowy, w sytuacji, w której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nie dotrze do niego sygnał lub też sygnał który dotrze nie będzie możliwy do przypisania konkretnemu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indywidualnemu użytkownikowi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04FBC01F" w14:textId="77777777" w:rsidR="006356EA" w:rsidRPr="00DD3CB1" w:rsidRDefault="006356EA" w:rsidP="00510B72">
      <w:pPr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Strony zgodnie postanawiają, iż sytuacja o której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mowa w ust. 7 będzie miała miejsce, jeżeli  nastąpi w szczególności w wyniku:</w:t>
      </w:r>
    </w:p>
    <w:p w14:paraId="4906197D" w14:textId="77777777" w:rsidR="006356EA" w:rsidRPr="00DD3CB1" w:rsidRDefault="006356EA" w:rsidP="00510B72">
      <w:pPr>
        <w:numPr>
          <w:ilvl w:val="0"/>
          <w:numId w:val="8"/>
        </w:numPr>
        <w:tabs>
          <w:tab w:val="left" w:pos="567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działania siły wyższej,</w:t>
      </w:r>
    </w:p>
    <w:p w14:paraId="0A0C9B0B" w14:textId="77777777" w:rsidR="006356EA" w:rsidRPr="00DD3CB1" w:rsidRDefault="006356EA" w:rsidP="00510B72">
      <w:pPr>
        <w:numPr>
          <w:ilvl w:val="0"/>
          <w:numId w:val="8"/>
        </w:numPr>
        <w:tabs>
          <w:tab w:val="left" w:pos="567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awarii sieci telefonii komórkowej, linii telefonicznej lub sieci energetycznej,</w:t>
      </w:r>
    </w:p>
    <w:p w14:paraId="20A4A52D" w14:textId="77777777" w:rsidR="006356EA" w:rsidRPr="00DD3CB1" w:rsidRDefault="006356EA" w:rsidP="00510B72">
      <w:pPr>
        <w:numPr>
          <w:ilvl w:val="0"/>
          <w:numId w:val="8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innych zakłóceń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, które wynikają z działania bądź zaniechania operatora telefonicznego, na co Wykonawca nie miał wpływu,</w:t>
      </w:r>
    </w:p>
    <w:p w14:paraId="67618151" w14:textId="77777777" w:rsidR="006356EA" w:rsidRPr="00DD3CB1" w:rsidRDefault="006356EA" w:rsidP="00510B72">
      <w:pPr>
        <w:numPr>
          <w:ilvl w:val="0"/>
          <w:numId w:val="8"/>
        </w:numPr>
        <w:tabs>
          <w:tab w:val="left" w:pos="567"/>
        </w:tabs>
        <w:suppressAutoHyphens/>
        <w:autoSpaceDE w:val="0"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nieprawidłowego użytkowania urządzenia przez bezpośredniego użytkownika ”opaski bezpieczeństwa”.</w:t>
      </w:r>
    </w:p>
    <w:p w14:paraId="22AAF5B1" w14:textId="77777777" w:rsidR="006356EA" w:rsidRPr="00DD3CB1" w:rsidRDefault="006356EA" w:rsidP="006356EA">
      <w:pPr>
        <w:suppressAutoHyphens/>
        <w:autoSpaceDE w:val="0"/>
        <w:spacing w:after="0" w:line="240" w:lineRule="auto"/>
        <w:ind w:left="426" w:hanging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181291F8" w14:textId="77777777" w:rsidR="00B14B9D" w:rsidRDefault="006356EA" w:rsidP="006356EA">
      <w:pPr>
        <w:suppressAutoHyphens/>
        <w:autoSpaceDE w:val="0"/>
        <w:spacing w:after="0" w:line="240" w:lineRule="auto"/>
        <w:ind w:hanging="426"/>
        <w:jc w:val="center"/>
        <w:rPr>
          <w:rFonts w:ascii="Times New Roman" w:eastAsia="Neo Sans Pro" w:hAnsi="Times New Roman" w:cs="Times New Roman"/>
          <w:b/>
          <w:bCs/>
          <w:sz w:val="24"/>
          <w:szCs w:val="24"/>
          <w:lang w:val="pl" w:eastAsia="zh-CN"/>
        </w:rPr>
      </w:pPr>
      <w:r w:rsidRPr="00DD3CB1">
        <w:rPr>
          <w:rFonts w:ascii="Times New Roman" w:eastAsia="Neo Sans Pro" w:hAnsi="Times New Roman" w:cs="Times New Roman"/>
          <w:b/>
          <w:bCs/>
          <w:sz w:val="24"/>
          <w:szCs w:val="24"/>
          <w:lang w:val="pl" w:eastAsia="zh-CN"/>
        </w:rPr>
        <w:t xml:space="preserve">    </w:t>
      </w:r>
    </w:p>
    <w:p w14:paraId="2FB43D6F" w14:textId="77777777" w:rsidR="00B14B9D" w:rsidRDefault="00B14B9D" w:rsidP="006356EA">
      <w:pPr>
        <w:suppressAutoHyphens/>
        <w:autoSpaceDE w:val="0"/>
        <w:spacing w:after="0" w:line="240" w:lineRule="auto"/>
        <w:ind w:hanging="426"/>
        <w:jc w:val="center"/>
        <w:rPr>
          <w:rFonts w:ascii="Times New Roman" w:eastAsia="Neo Sans Pro" w:hAnsi="Times New Roman" w:cs="Times New Roman"/>
          <w:b/>
          <w:bCs/>
          <w:sz w:val="24"/>
          <w:szCs w:val="24"/>
          <w:lang w:val="pl" w:eastAsia="zh-CN"/>
        </w:rPr>
      </w:pPr>
    </w:p>
    <w:p w14:paraId="5BBE64F3" w14:textId="77777777" w:rsidR="00B14B9D" w:rsidRDefault="00B14B9D" w:rsidP="006356EA">
      <w:pPr>
        <w:suppressAutoHyphens/>
        <w:autoSpaceDE w:val="0"/>
        <w:spacing w:after="0" w:line="240" w:lineRule="auto"/>
        <w:ind w:hanging="426"/>
        <w:jc w:val="center"/>
        <w:rPr>
          <w:rFonts w:ascii="Times New Roman" w:eastAsia="Neo Sans Pro" w:hAnsi="Times New Roman" w:cs="Times New Roman"/>
          <w:b/>
          <w:bCs/>
          <w:sz w:val="24"/>
          <w:szCs w:val="24"/>
          <w:lang w:val="pl" w:eastAsia="zh-CN"/>
        </w:rPr>
      </w:pPr>
    </w:p>
    <w:p w14:paraId="01008155" w14:textId="77777777" w:rsidR="00B14B9D" w:rsidRDefault="00B14B9D" w:rsidP="006356EA">
      <w:pPr>
        <w:suppressAutoHyphens/>
        <w:autoSpaceDE w:val="0"/>
        <w:spacing w:after="0" w:line="240" w:lineRule="auto"/>
        <w:ind w:hanging="426"/>
        <w:jc w:val="center"/>
        <w:rPr>
          <w:rFonts w:ascii="Times New Roman" w:eastAsia="Neo Sans Pro" w:hAnsi="Times New Roman" w:cs="Times New Roman"/>
          <w:b/>
          <w:bCs/>
          <w:sz w:val="24"/>
          <w:szCs w:val="24"/>
          <w:lang w:val="pl" w:eastAsia="zh-CN"/>
        </w:rPr>
      </w:pPr>
    </w:p>
    <w:p w14:paraId="13A0450B" w14:textId="32339C50" w:rsidR="006356EA" w:rsidRPr="00DD3CB1" w:rsidRDefault="006356EA" w:rsidP="006356EA">
      <w:pPr>
        <w:suppressAutoHyphens/>
        <w:autoSpaceDE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Neo Sans Pro" w:hAnsi="Times New Roman" w:cs="Times New Roman"/>
          <w:b/>
          <w:bCs/>
          <w:sz w:val="24"/>
          <w:szCs w:val="24"/>
          <w:lang w:val="pl" w:eastAsia="zh-CN"/>
        </w:rPr>
        <w:lastRenderedPageBreak/>
        <w:t xml:space="preserve">  </w:t>
      </w: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§ 2</w:t>
      </w:r>
    </w:p>
    <w:p w14:paraId="06858440" w14:textId="77777777" w:rsidR="006356EA" w:rsidRPr="00DD3CB1" w:rsidRDefault="006356EA" w:rsidP="006356EA">
      <w:pPr>
        <w:suppressAutoHyphens/>
        <w:autoSpaceDE w:val="0"/>
        <w:spacing w:after="0" w:line="240" w:lineRule="auto"/>
        <w:ind w:hanging="42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Okres obowiązywania Umowy</w:t>
      </w:r>
    </w:p>
    <w:p w14:paraId="4B2F4924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7015C543" w14:textId="5B6732B7" w:rsidR="006356EA" w:rsidRPr="00DD3CB1" w:rsidRDefault="006356EA" w:rsidP="006356E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Umowa niniejsza zostaje zawarta na czas oznaczony od </w:t>
      </w:r>
      <w:r w:rsidR="00274B67">
        <w:rPr>
          <w:rFonts w:ascii="Times New Roman" w:eastAsia="Calibri" w:hAnsi="Times New Roman" w:cs="Times New Roman"/>
          <w:sz w:val="24"/>
          <w:szCs w:val="24"/>
          <w:lang w:val="pl" w:eastAsia="zh-CN"/>
        </w:rPr>
        <w:t>dnia 15.05.2022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br/>
        <w:t>do dnia 31.12.2022r., w tym:</w:t>
      </w:r>
    </w:p>
    <w:p w14:paraId="0E3D9DB8" w14:textId="77777777" w:rsidR="006356EA" w:rsidRPr="00DD3CB1" w:rsidRDefault="006356EA" w:rsidP="00510B72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termin dostawy urządzeń, o których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mowa w § 1 ust.1 pkt a) - 10 dni od dnia podpisania niniejszej Umowy</w:t>
      </w:r>
      <w:r w:rsidRPr="00DD3CB1"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,</w:t>
      </w:r>
    </w:p>
    <w:p w14:paraId="656CBAF9" w14:textId="5AB559CE" w:rsidR="008814A1" w:rsidRPr="008814A1" w:rsidRDefault="006356EA" w:rsidP="008814A1">
      <w:pPr>
        <w:numPr>
          <w:ilvl w:val="0"/>
          <w:numId w:val="16"/>
        </w:numPr>
        <w:suppressAutoHyphens/>
        <w:autoSpaceDE w:val="0"/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okres świadczenia Usługi „opieki na odległość” o której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mowa w § 1 ust.1 pkt b) </w:t>
      </w:r>
      <w:r w:rsidR="00274B67">
        <w:rPr>
          <w:rFonts w:ascii="Times New Roman" w:eastAsia="Calibri" w:hAnsi="Times New Roman" w:cs="Times New Roman"/>
          <w:sz w:val="24"/>
          <w:szCs w:val="24"/>
          <w:lang w:val="pl" w:eastAsia="zh-CN"/>
        </w:rPr>
        <w:t>od dnia 15.05.2022 r.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 do dnia 31.12.2022 r. </w:t>
      </w:r>
    </w:p>
    <w:p w14:paraId="17281092" w14:textId="43249082" w:rsidR="008814A1" w:rsidRPr="008814A1" w:rsidRDefault="008814A1" w:rsidP="008814A1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8814A1">
        <w:rPr>
          <w:rFonts w:ascii="Times New Roman" w:eastAsia="SimSun" w:hAnsi="Times New Roman" w:cs="Times New Roman"/>
          <w:kern w:val="3"/>
          <w:sz w:val="24"/>
          <w:szCs w:val="24"/>
        </w:rPr>
        <w:t xml:space="preserve">Termin </w:t>
      </w:r>
      <w:r w:rsidR="002E5EA9">
        <w:rPr>
          <w:rFonts w:ascii="Times New Roman" w:eastAsia="SimSun" w:hAnsi="Times New Roman" w:cs="Times New Roman"/>
          <w:kern w:val="3"/>
          <w:sz w:val="24"/>
          <w:szCs w:val="24"/>
        </w:rPr>
        <w:t xml:space="preserve">rozpoczęcia </w:t>
      </w:r>
      <w:r w:rsidRPr="008814A1">
        <w:rPr>
          <w:rFonts w:ascii="Times New Roman" w:eastAsia="SimSun" w:hAnsi="Times New Roman" w:cs="Times New Roman"/>
          <w:kern w:val="3"/>
          <w:sz w:val="24"/>
          <w:szCs w:val="24"/>
        </w:rPr>
        <w:t>świadczenia umowy może ulec przesunięciu ze względu na aspekty proceduralne wynikające z zasad prowadzenia niniejszego postępowania.</w:t>
      </w:r>
    </w:p>
    <w:p w14:paraId="41B84AD7" w14:textId="77777777" w:rsidR="006356EA" w:rsidRPr="00DD3CB1" w:rsidRDefault="006356EA" w:rsidP="006356E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" w:eastAsia="zh-CN"/>
        </w:rPr>
      </w:pPr>
    </w:p>
    <w:p w14:paraId="1E861A52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19AC6CCB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§ 3</w:t>
      </w:r>
    </w:p>
    <w:p w14:paraId="06D679A6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Odbiór</w:t>
      </w:r>
    </w:p>
    <w:p w14:paraId="6D0576DF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05AE313E" w14:textId="77777777" w:rsidR="006356EA" w:rsidRPr="00DD3CB1" w:rsidRDefault="006356EA" w:rsidP="00510B72">
      <w:pPr>
        <w:numPr>
          <w:ilvl w:val="0"/>
          <w:numId w:val="18"/>
        </w:numPr>
        <w:suppressAutoHyphens/>
        <w:autoSpaceDE w:val="0"/>
        <w:spacing w:after="0" w:line="276" w:lineRule="auto"/>
        <w:ind w:left="284" w:hanging="28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Przedmiot Umowy o którym mowa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§ 1 ust.1 pkt a)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dostarczony zostanie do siedziby Zamawiającego na adres: .............................................</w:t>
      </w:r>
      <w:r w:rsidRPr="00DD3CB1">
        <w:rPr>
          <w:rFonts w:ascii="Times New Roman" w:eastAsia="Times New Roman" w:hAnsi="Times New Roman" w:cs="Times New Roman"/>
          <w:sz w:val="24"/>
          <w:szCs w:val="24"/>
          <w:lang w:eastAsia="ar-SA"/>
        </w:rPr>
        <w:t>w dniach od poniedziałku do piątku w godzinach 7.30 – 15.30 na koszt i ryzyko Wykonawcy.</w:t>
      </w:r>
    </w:p>
    <w:p w14:paraId="06A3BE1E" w14:textId="77777777" w:rsidR="006356EA" w:rsidRPr="00DD3CB1" w:rsidRDefault="006356EA" w:rsidP="00510B72">
      <w:pPr>
        <w:numPr>
          <w:ilvl w:val="0"/>
          <w:numId w:val="1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3CB1">
        <w:rPr>
          <w:rFonts w:ascii="Times New Roman" w:eastAsia="Times New Roman" w:hAnsi="Times New Roman" w:cs="Times New Roman"/>
          <w:sz w:val="24"/>
          <w:szCs w:val="24"/>
          <w:lang w:eastAsia="ar-SA"/>
        </w:rPr>
        <w:t>O dokładnym terminie dostawy Wykonawca powiadomi Zamawiającego drogą elektroniczną na adres: sekretariat@mops.skarkam.pl z wyprzedzeniem co najmniej 1 dzień.</w:t>
      </w:r>
    </w:p>
    <w:p w14:paraId="52C126EA" w14:textId="77777777" w:rsidR="006356EA" w:rsidRPr="00DD3CB1" w:rsidRDefault="006356EA" w:rsidP="00510B72">
      <w:pPr>
        <w:numPr>
          <w:ilvl w:val="0"/>
          <w:numId w:val="1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Odbiór urządzeń o których mowa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w § 1 ust.1 pkt a) będzie polegał na:</w:t>
      </w:r>
    </w:p>
    <w:p w14:paraId="56FECAAE" w14:textId="77777777" w:rsidR="006356EA" w:rsidRPr="00DD3CB1" w:rsidRDefault="006356EA" w:rsidP="00510B72">
      <w:pPr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stwierdzeniu zgodności ilościowej dostarczonych urządzeń z zamówieniem złożonym przez Zamawiającego,</w:t>
      </w:r>
    </w:p>
    <w:p w14:paraId="07B24FBA" w14:textId="77777777" w:rsidR="006356EA" w:rsidRPr="00DD3CB1" w:rsidRDefault="006356EA" w:rsidP="00510B72">
      <w:pPr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stwierdzeniu braków widocznych uszkodzeń,</w:t>
      </w:r>
    </w:p>
    <w:p w14:paraId="5EA9563B" w14:textId="77777777" w:rsidR="006356EA" w:rsidRPr="00DD3CB1" w:rsidRDefault="006356EA" w:rsidP="00510B72">
      <w:pPr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sprawdzeniu zgodności dostawy z terminem, o którym mowa w § 2 pkt a).</w:t>
      </w:r>
    </w:p>
    <w:p w14:paraId="215DF019" w14:textId="3589D740" w:rsidR="006356EA" w:rsidRPr="00DD3CB1" w:rsidRDefault="006356EA" w:rsidP="00510B72">
      <w:pPr>
        <w:numPr>
          <w:ilvl w:val="0"/>
          <w:numId w:val="1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Wykonanie przedmiotu Umowy o którym mowa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§ 1 ust.1 pkt. a) zostanie potwierdzone w formie Protokołu Odbioru podpisanego przez obie strony bez zastrzeżeń, którego wzór określa </w:t>
      </w:r>
      <w:r w:rsidRPr="00DD3CB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 xml:space="preserve">Załącznik nr </w:t>
      </w:r>
      <w:r w:rsidR="0063551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1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 Umowy.</w:t>
      </w:r>
    </w:p>
    <w:p w14:paraId="2BD0C0AE" w14:textId="77777777" w:rsidR="006356EA" w:rsidRPr="00DD3CB1" w:rsidRDefault="006356EA" w:rsidP="00510B72">
      <w:pPr>
        <w:numPr>
          <w:ilvl w:val="0"/>
          <w:numId w:val="18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Za realizację Umowy odpowiedzialne są następujące osoby:</w:t>
      </w:r>
    </w:p>
    <w:p w14:paraId="027CA5A3" w14:textId="77777777" w:rsidR="006356EA" w:rsidRPr="00DD3CB1" w:rsidRDefault="006356EA" w:rsidP="00510B72">
      <w:pPr>
        <w:numPr>
          <w:ilvl w:val="0"/>
          <w:numId w:val="15"/>
        </w:numPr>
        <w:suppressAutoHyphens/>
        <w:autoSpaceDE w:val="0"/>
        <w:spacing w:after="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ze strony Zamawiającego:</w:t>
      </w:r>
    </w:p>
    <w:p w14:paraId="02EB0A34" w14:textId="77777777" w:rsidR="006356EA" w:rsidRPr="00DD3CB1" w:rsidRDefault="006356EA" w:rsidP="006356EA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……………………………………………………………….</w:t>
      </w:r>
    </w:p>
    <w:p w14:paraId="0DF311E9" w14:textId="77777777" w:rsidR="006356EA" w:rsidRPr="00DD3CB1" w:rsidRDefault="006356EA" w:rsidP="00510B72">
      <w:pPr>
        <w:numPr>
          <w:ilvl w:val="0"/>
          <w:numId w:val="15"/>
        </w:numPr>
        <w:suppressAutoHyphens/>
        <w:autoSpaceDE w:val="0"/>
        <w:spacing w:after="0" w:line="276" w:lineRule="auto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ze strony Wykonawcy: </w:t>
      </w:r>
    </w:p>
    <w:p w14:paraId="4102D7C7" w14:textId="77777777" w:rsidR="006356EA" w:rsidRPr="00DD3CB1" w:rsidRDefault="006356EA" w:rsidP="006356EA">
      <w:pPr>
        <w:suppressAutoHyphens/>
        <w:autoSpaceDE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……………………………………………………………….</w:t>
      </w:r>
    </w:p>
    <w:p w14:paraId="251CD218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5DB49A17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§ 4</w:t>
      </w:r>
    </w:p>
    <w:p w14:paraId="7488471C" w14:textId="77777777" w:rsidR="006356EA" w:rsidRPr="00DD3CB1" w:rsidRDefault="006356EA" w:rsidP="006356EA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Wynagrodzenie Wykonawcy</w:t>
      </w:r>
    </w:p>
    <w:p w14:paraId="2B1CE673" w14:textId="77777777" w:rsidR="006356EA" w:rsidRPr="00DD3CB1" w:rsidRDefault="006356EA" w:rsidP="006356EA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0EC18533" w14:textId="77777777" w:rsidR="006356EA" w:rsidRPr="00DD3CB1" w:rsidRDefault="006356EA" w:rsidP="00510B72">
      <w:pPr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Zamawiający zobowiązuje się zapłacić Wykonawcy za dostarczony sprzęt, o którym mowa w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§ 1 ust.1 pkt a) kwotę</w:t>
      </w:r>
      <w:r w:rsidRPr="00DD3C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zł brutto </w:t>
      </w:r>
      <w:r w:rsidRPr="00DD3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……………………… </w:t>
      </w:r>
      <w:r w:rsidRPr="00DD3C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(słownie złotych:</w:t>
      </w:r>
      <w:r w:rsidRPr="00DD3C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…………………………………………………..</w:t>
      </w:r>
      <w:r w:rsidRPr="00DD3C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14:paraId="311FAA94" w14:textId="77777777" w:rsidR="006356EA" w:rsidRPr="00DD3CB1" w:rsidRDefault="006356EA" w:rsidP="00510B72">
      <w:pPr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Zapłata należności o której mowa w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ust. 1 nastąpi przelewem z rachunku bankowego Zamawiającego na rachunek bankowy wskazany przez Wykonawcę na fakturze VAT w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terminie 14 dni od daty otrzymania przez Zamawiającego prawidłowo wystawionej faktury VAT.  Warunkiem zapłaty wynagrodzenia jest obustronne podpisanie Protokołu Odbioru sprzętu, o którym mowa w § 3 ust. 4.</w:t>
      </w:r>
    </w:p>
    <w:p w14:paraId="26DFBA52" w14:textId="77777777" w:rsidR="006356EA" w:rsidRPr="00DD3CB1" w:rsidRDefault="006356EA" w:rsidP="00510B72">
      <w:pPr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Za datę zapłaty wynagrodzenia, o którym mowa w ust.1 i ust.5 uważa się dzień złożenia dyspozycji obciążenia rachunku Zamawiającego kwotą należności.</w:t>
      </w:r>
    </w:p>
    <w:p w14:paraId="6FFBAB5C" w14:textId="77777777" w:rsidR="006356EA" w:rsidRPr="00DD3CB1" w:rsidRDefault="006356EA" w:rsidP="00510B72">
      <w:pPr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Strony ustalają, że wynagrodzenie miesięczne za świadczenie Usługi </w:t>
      </w:r>
      <w:proofErr w:type="spellStart"/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Teleopieki</w:t>
      </w:r>
      <w:proofErr w:type="spellEnd"/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o której mowa w § 1 ust.1 pkt b) </w:t>
      </w:r>
      <w:r w:rsidRPr="00DD3CB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będzie wynosiło …………………………… brutto miesięcznie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14:paraId="24E9E4E1" w14:textId="77777777" w:rsidR="006356EA" w:rsidRPr="00DD3CB1" w:rsidRDefault="006356EA" w:rsidP="00510B72">
      <w:pPr>
        <w:numPr>
          <w:ilvl w:val="0"/>
          <w:numId w:val="1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Wynagrodzenie, o którym mowa w ust. 4 płatne będzie w terminie 7 dni od daty otrzymania przez Zamawiającego prawidłowo wystawionej przez Wykonawcę faktury VAT, złożonej do 14 dnia miesiąca, następującego po miesiącu, w którym świadczona była Usługa „opieki na odległość”, zaś za miesiąc grudzień 2022r. będzie płatne w terminie do dnia 29 grudnia 2022r. po przedłożeniu faktury VAT do dnia 22 grudnia 2022r. </w:t>
      </w:r>
    </w:p>
    <w:p w14:paraId="3BFE5A57" w14:textId="77777777" w:rsidR="006356EA" w:rsidRPr="00DD3CB1" w:rsidRDefault="006356EA" w:rsidP="00510B72">
      <w:pPr>
        <w:numPr>
          <w:ilvl w:val="0"/>
          <w:numId w:val="17"/>
        </w:numPr>
        <w:tabs>
          <w:tab w:val="num" w:pos="-284"/>
        </w:tabs>
        <w:suppressAutoHyphens/>
        <w:autoSpaceDE w:val="0"/>
        <w:spacing w:after="0" w:line="259" w:lineRule="atLeast"/>
        <w:ind w:left="-142" w:hanging="142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W przypadku zgonu lub rezygnacji indywidualnego użytkownika z korzystania z Usług „opieki na </w:t>
      </w:r>
      <w:proofErr w:type="spellStart"/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odległość”i</w:t>
      </w:r>
      <w:proofErr w:type="spellEnd"/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 Zamawiający niezwłocznie poinformuje Wykonawcę o </w:t>
      </w:r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t xml:space="preserve">powyższym i przekaże dane (kartę informacyjną), które umożliwią korzystanie z Usługi </w:t>
      </w:r>
      <w:proofErr w:type="spellStart"/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t>Teleopieki</w:t>
      </w:r>
      <w:proofErr w:type="spellEnd"/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t xml:space="preserve"> innej osobie na to miejsce.</w:t>
      </w:r>
    </w:p>
    <w:p w14:paraId="27DC83D7" w14:textId="77777777" w:rsidR="006356EA" w:rsidRPr="00DD3CB1" w:rsidRDefault="006356EA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51BA867A" w14:textId="77777777" w:rsidR="006356EA" w:rsidRPr="00DD3CB1" w:rsidRDefault="006356EA" w:rsidP="006356EA">
      <w:pPr>
        <w:suppressAutoHyphens/>
        <w:autoSpaceDE w:val="0"/>
        <w:spacing w:after="0" w:line="259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7BC5D913" w14:textId="77777777" w:rsidR="006356EA" w:rsidRPr="00DD3CB1" w:rsidRDefault="006356EA" w:rsidP="006356EA">
      <w:pPr>
        <w:suppressAutoHyphens/>
        <w:autoSpaceDE w:val="0"/>
        <w:spacing w:after="0" w:line="259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§ 5</w:t>
      </w:r>
    </w:p>
    <w:p w14:paraId="7025972D" w14:textId="77777777" w:rsidR="006356EA" w:rsidRPr="00DD3CB1" w:rsidRDefault="006356EA" w:rsidP="006356EA">
      <w:pPr>
        <w:suppressAutoHyphens/>
        <w:autoSpaceDE w:val="0"/>
        <w:spacing w:after="0" w:line="259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Gwarancja</w:t>
      </w:r>
    </w:p>
    <w:p w14:paraId="6D257B20" w14:textId="77777777" w:rsidR="006356EA" w:rsidRPr="00DD3CB1" w:rsidRDefault="006356EA" w:rsidP="006356EA">
      <w:pPr>
        <w:suppressAutoHyphens/>
        <w:autoSpaceDE w:val="0"/>
        <w:spacing w:after="0" w:line="259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51F17C7A" w14:textId="77777777" w:rsidR="006356EA" w:rsidRPr="00DD3CB1" w:rsidRDefault="006356EA" w:rsidP="00510B72">
      <w:pPr>
        <w:numPr>
          <w:ilvl w:val="0"/>
          <w:numId w:val="13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NeoSansPro-Regular" w:hAnsi="Times New Roman" w:cs="Times New Roman"/>
          <w:sz w:val="24"/>
          <w:szCs w:val="24"/>
          <w:lang w:eastAsia="zh-CN"/>
        </w:rPr>
        <w:t xml:space="preserve">Wykonawca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udziela 24 miesięcznej gwarancji na dostarczone urządzenia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o których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mowa § 1 ust. 1 pkt a) Umowy.</w:t>
      </w:r>
    </w:p>
    <w:p w14:paraId="384125EB" w14:textId="77777777" w:rsidR="006356EA" w:rsidRPr="00DD3CB1" w:rsidRDefault="006356EA" w:rsidP="00510B72">
      <w:pPr>
        <w:numPr>
          <w:ilvl w:val="0"/>
          <w:numId w:val="13"/>
        </w:numPr>
        <w:suppressAutoHyphens/>
        <w:spacing w:after="120" w:line="23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NeoSansPro-Regular" w:hAnsi="Times New Roman" w:cs="Times New Roman"/>
          <w:sz w:val="24"/>
          <w:szCs w:val="24"/>
          <w:lang w:eastAsia="zh-CN"/>
        </w:rPr>
        <w:t>Termin gwarancji biegnie od daty podpisania Protokołu Odbioru sprzętu.</w:t>
      </w:r>
    </w:p>
    <w:p w14:paraId="36587ACB" w14:textId="4C97E8B5" w:rsidR="006356EA" w:rsidRPr="00DD3CB1" w:rsidRDefault="006356EA" w:rsidP="00510B72">
      <w:pPr>
        <w:numPr>
          <w:ilvl w:val="0"/>
          <w:numId w:val="13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W przypadku awarii lub stwierdzenia nieprawidłowego działania sprzętu, Wykonawca dostarczy użytkownikowi </w:t>
      </w:r>
      <w:r w:rsidR="006D67AA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zastępczy </w:t>
      </w:r>
      <w:r w:rsidR="002E5EA9">
        <w:rPr>
          <w:rFonts w:ascii="Times New Roman" w:eastAsia="Calibri" w:hAnsi="Times New Roman" w:cs="Times New Roman"/>
          <w:sz w:val="24"/>
          <w:szCs w:val="24"/>
          <w:lang w:val="pl" w:eastAsia="zh-CN"/>
        </w:rPr>
        <w:t>wolny od wad bądź</w:t>
      </w:r>
      <w:r w:rsidR="006D67AA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 nowy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 sprzęt w terminie 7 dni od dnia zgłoszenia.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p w14:paraId="7B6B9017" w14:textId="77777777" w:rsidR="006356EA" w:rsidRPr="00DD3CB1" w:rsidRDefault="006356EA" w:rsidP="006356EA">
      <w:pPr>
        <w:suppressAutoHyphens/>
        <w:autoSpaceDE w:val="0"/>
        <w:spacing w:after="0" w:line="259" w:lineRule="atLeast"/>
        <w:ind w:left="426" w:hanging="72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§ 6</w:t>
      </w:r>
    </w:p>
    <w:p w14:paraId="6883B418" w14:textId="77777777" w:rsidR="006356EA" w:rsidRPr="00DD3CB1" w:rsidRDefault="006356EA" w:rsidP="006356EA">
      <w:pPr>
        <w:suppressAutoHyphens/>
        <w:autoSpaceDE w:val="0"/>
        <w:spacing w:after="240" w:line="259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Kary umowne</w:t>
      </w:r>
    </w:p>
    <w:p w14:paraId="1FA0F2BC" w14:textId="77777777" w:rsidR="006356EA" w:rsidRPr="00DD3CB1" w:rsidRDefault="006356EA" w:rsidP="00510B72">
      <w:pPr>
        <w:numPr>
          <w:ilvl w:val="0"/>
          <w:numId w:val="7"/>
        </w:numPr>
        <w:suppressAutoHyphens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przypadku niedotrzymania terminu dostawy urządzeń określonego w § 2 pkt. a),  Wykonawca zobowiązany jest do zapłacenia Zamawiającemu kary umownej w wysokości 1% wynagrodzenia brutto, określonego w § 4 ust. 1 Umowy za każdy rozpoczęty dzień opóźnienia. </w:t>
      </w:r>
    </w:p>
    <w:p w14:paraId="7C8CCCFE" w14:textId="0405BE56" w:rsidR="006356EA" w:rsidRPr="00DD3CB1" w:rsidRDefault="006356EA" w:rsidP="00510B72">
      <w:pPr>
        <w:numPr>
          <w:ilvl w:val="0"/>
          <w:numId w:val="7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Wykonawca zapłaci Zamawiającemu karę umowną z tytułu niewykonania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br/>
        <w:t xml:space="preserve">lub nienależytego świadczenia Usługi „opieki na odległość”,  w szczególności 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obowiązków określonych  w § 1 ust. 2, w wysokości jednomiesięcznego wynagrodzenia brutto za świadczenie Usługi „opieki na odległość” dla </w:t>
      </w:r>
      <w:r w:rsidR="007F4FA1"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opasek, za każdy przypadek niewykonania Umowy.</w:t>
      </w:r>
    </w:p>
    <w:p w14:paraId="40A11D0A" w14:textId="158E6C78" w:rsidR="006356EA" w:rsidRPr="00DD3CB1" w:rsidRDefault="006356EA" w:rsidP="00510B72">
      <w:pPr>
        <w:numPr>
          <w:ilvl w:val="0"/>
          <w:numId w:val="7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Wykonawca zapłaci Zamawiającemu karę umowną w przypadku wypowiedzenia  Umowy przez Zamawiającego lub Wykonawcę z przyczyn leżących po stronie Wykonawcy w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lastRenderedPageBreak/>
        <w:t>wysokości 30% wynagrodzenia brutto, o którym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mowa w § 4 ust. 1 oraz jednomiesięcznego wynagrodzenia brutto za świadczenie Usługi „opieki na odległość” dla </w:t>
      </w:r>
      <w:r w:rsidR="007F4FA1">
        <w:rPr>
          <w:rFonts w:ascii="Times New Roman" w:eastAsia="Calibri" w:hAnsi="Times New Roman" w:cs="Times New Roman"/>
          <w:sz w:val="24"/>
          <w:szCs w:val="24"/>
          <w:lang w:eastAsia="zh-CN"/>
        </w:rPr>
        <w:t>….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opasek.</w:t>
      </w:r>
    </w:p>
    <w:p w14:paraId="7FE3F0B4" w14:textId="77777777" w:rsidR="006356EA" w:rsidRPr="00DD3CB1" w:rsidRDefault="006356EA" w:rsidP="00510B72">
      <w:pPr>
        <w:numPr>
          <w:ilvl w:val="0"/>
          <w:numId w:val="7"/>
        </w:numPr>
        <w:suppressAutoHyphens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Zamawiający ma prawo dokonać, po uprzednim zawiadomieniu Wykonawcy, potrącenia naliczonych kar umownych z wynagrodzenia Wykonawcy. </w:t>
      </w:r>
    </w:p>
    <w:p w14:paraId="6696350E" w14:textId="77777777" w:rsidR="006356EA" w:rsidRPr="00DD3CB1" w:rsidRDefault="006356EA" w:rsidP="00510B72">
      <w:pPr>
        <w:numPr>
          <w:ilvl w:val="0"/>
          <w:numId w:val="7"/>
        </w:numPr>
        <w:suppressAutoHyphens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Jeżeli naliczone kary umowne nie pokryją poniesionej przez Zamawiającego szkody może on dochodzić odszkodowania uzupełniającego do wysokości rzeczywiście poniesionej szkody. </w:t>
      </w:r>
    </w:p>
    <w:p w14:paraId="2B7E4A1B" w14:textId="77777777" w:rsidR="006356EA" w:rsidRPr="00DD3CB1" w:rsidRDefault="006356EA" w:rsidP="006356EA">
      <w:pPr>
        <w:suppressAutoHyphens/>
        <w:autoSpaceDE w:val="0"/>
        <w:spacing w:after="0" w:line="259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§ 7</w:t>
      </w:r>
    </w:p>
    <w:p w14:paraId="26EDB67E" w14:textId="77777777" w:rsidR="006356EA" w:rsidRPr="00DD3CB1" w:rsidRDefault="006356EA" w:rsidP="006356EA">
      <w:pPr>
        <w:suppressAutoHyphens/>
        <w:autoSpaceDE w:val="0"/>
        <w:spacing w:after="0" w:line="259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Odstąpienie od Umowy i zmiana umowy</w:t>
      </w:r>
    </w:p>
    <w:p w14:paraId="087EBA99" w14:textId="77777777" w:rsidR="006356EA" w:rsidRPr="00DD3CB1" w:rsidRDefault="006356EA" w:rsidP="006356EA">
      <w:pPr>
        <w:suppressAutoHyphens/>
        <w:autoSpaceDE w:val="0"/>
        <w:spacing w:after="0" w:line="259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00C92341" w14:textId="77777777" w:rsidR="006356EA" w:rsidRPr="00DD3CB1" w:rsidRDefault="006356EA" w:rsidP="00510B72">
      <w:pPr>
        <w:numPr>
          <w:ilvl w:val="0"/>
          <w:numId w:val="12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Umowa może być rozwiązana przez każdą ze Stron z zachowaniem 1-miesięcznego okresu wypowiedzenia ze skutkiem na koniec miesiąca kalendarzowego.</w:t>
      </w:r>
    </w:p>
    <w:p w14:paraId="3F5A1369" w14:textId="77777777" w:rsidR="006356EA" w:rsidRPr="00DD3CB1" w:rsidRDefault="006356EA" w:rsidP="00510B72">
      <w:pPr>
        <w:numPr>
          <w:ilvl w:val="0"/>
          <w:numId w:val="12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Umowa może być rozwiązana w każdym czasie za porozumieniem Stron.</w:t>
      </w:r>
    </w:p>
    <w:p w14:paraId="7DA76FB8" w14:textId="77777777" w:rsidR="006356EA" w:rsidRPr="00DD3CB1" w:rsidRDefault="006356EA" w:rsidP="00510B72">
      <w:pPr>
        <w:numPr>
          <w:ilvl w:val="0"/>
          <w:numId w:val="12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Zamawiający może rozwiązać niniejszą Umowę w trybie natychmiastowym,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br/>
        <w:t>tj. bez zachowania okresu wypowiedzenia, bez ponoszenia jakiejkolwiek odpowiedzialności z tego tytułu, w razie niewykonania lub nienależytego wykonania przez Wykonawcę niniejszej Umowy, w tym naruszenia przez Wykonawcę postanowień niniejszej Umowy.</w:t>
      </w:r>
    </w:p>
    <w:p w14:paraId="1B75E393" w14:textId="77777777" w:rsidR="006356EA" w:rsidRPr="00DD3CB1" w:rsidRDefault="006356EA" w:rsidP="00510B72">
      <w:pPr>
        <w:numPr>
          <w:ilvl w:val="0"/>
          <w:numId w:val="12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 xml:space="preserve">Zamawiający dopuszcza możliwość zmiany Umowy w stosunku do treści oferty,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br/>
        <w:t>na podstawie której</w:t>
      </w: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dokonano wyboru Wykonawcy w przypadku </w:t>
      </w: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zmiany oznaczeń Stron, zmiany danych adresowych, teleadresowych, bądź innych danych niezbędnych do prawidłowego wykonania niniejszej Umowy.</w:t>
      </w:r>
    </w:p>
    <w:p w14:paraId="14A85074" w14:textId="77777777" w:rsidR="006356EA" w:rsidRPr="00DD3CB1" w:rsidRDefault="006356EA" w:rsidP="00510B72">
      <w:pPr>
        <w:numPr>
          <w:ilvl w:val="0"/>
          <w:numId w:val="12"/>
        </w:numPr>
        <w:suppressAutoHyphens/>
        <w:autoSpaceDE w:val="0"/>
        <w:spacing w:after="240" w:line="259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val="pl" w:eastAsia="zh-CN"/>
        </w:rPr>
        <w:t>Zmiana Umowy może nastąpić na pisemny wniosek jednej ze Stron, za zgodą drugiej Strony, na podstawie pisemnego aneksu, pod rygorem nieważności.</w:t>
      </w:r>
    </w:p>
    <w:p w14:paraId="182321A6" w14:textId="77777777" w:rsidR="006356EA" w:rsidRPr="00DD3CB1" w:rsidRDefault="006356EA" w:rsidP="006356E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6CE96ED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" w:eastAsia="zh-CN"/>
        </w:rPr>
        <w:t>§ 8</w:t>
      </w:r>
    </w:p>
    <w:p w14:paraId="0E80CFBA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  <w:t>Postanowienia końcowe</w:t>
      </w:r>
    </w:p>
    <w:p w14:paraId="7EADCCF0" w14:textId="77777777" w:rsidR="006356EA" w:rsidRPr="00DD3CB1" w:rsidRDefault="006356EA" w:rsidP="006356E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" w:eastAsia="zh-CN"/>
        </w:rPr>
      </w:pPr>
    </w:p>
    <w:p w14:paraId="6C9C0021" w14:textId="77777777" w:rsidR="006356EA" w:rsidRPr="00DD3CB1" w:rsidRDefault="006356EA" w:rsidP="00510B72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t>Wszystkie zmiany Umowy wymagają aneksu w formie pisemnej pod rygorem nieważności.</w:t>
      </w:r>
    </w:p>
    <w:p w14:paraId="37BDF663" w14:textId="77777777" w:rsidR="006356EA" w:rsidRPr="00DD3CB1" w:rsidRDefault="006356EA" w:rsidP="00510B72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t xml:space="preserve">Obowiązki i prawa Wykonawcy wynikające z Umowy oraz związane z nią płatności </w:t>
      </w:r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br/>
        <w:t>nie mogą być w żadnym przypadku przenoszone na rzecz osoby trzeciej, bez pisemnej zgody Zamawiającego.</w:t>
      </w:r>
    </w:p>
    <w:p w14:paraId="0DA20C4F" w14:textId="77777777" w:rsidR="006356EA" w:rsidRPr="00DD3CB1" w:rsidRDefault="006356EA" w:rsidP="00510B72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t>Ewentualne spory wynikające z Umowy Strony będą się starały rozwiązać polubownie,                       a w przypadku niemożności polubownego zakończenia sporu, spory poddane zostaną                    pod rozstrzygnięcia Sądu właściwego ze względu na miejsce siedziby Zamawiającego.</w:t>
      </w:r>
    </w:p>
    <w:p w14:paraId="1CBEEC19" w14:textId="77777777" w:rsidR="006356EA" w:rsidRPr="00DD3CB1" w:rsidRDefault="006356EA" w:rsidP="00510B72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t>W sprawach nieuregulowanych niniejszą Umową zastosowanie mają przepisy Kodeksu cywilnego.</w:t>
      </w:r>
    </w:p>
    <w:p w14:paraId="615EA27F" w14:textId="7BDCE52B" w:rsidR="006356EA" w:rsidRPr="00DD3CB1" w:rsidRDefault="006356EA" w:rsidP="006356EA">
      <w:pPr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t>Umowę sporządzono w dwóch jednobrzmiących egzemplarzach, po jednym dla każdej ze Stron.</w:t>
      </w:r>
    </w:p>
    <w:p w14:paraId="068CCAAA" w14:textId="77777777" w:rsidR="006356EA" w:rsidRPr="00DD3CB1" w:rsidRDefault="006356EA" w:rsidP="006356E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" w:eastAsia="zh-CN"/>
        </w:rPr>
      </w:pPr>
    </w:p>
    <w:p w14:paraId="62479E24" w14:textId="5E558ECE" w:rsidR="006356EA" w:rsidRPr="00DD3CB1" w:rsidRDefault="006356EA" w:rsidP="006356E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  <w:lastRenderedPageBreak/>
        <w:t xml:space="preserve">                                                                                                                      …...........................               ….............................</w:t>
      </w:r>
    </w:p>
    <w:p w14:paraId="708AC8BB" w14:textId="77777777" w:rsidR="006356EA" w:rsidRPr="00DD3CB1" w:rsidRDefault="006356EA" w:rsidP="006356E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" w:eastAsia="zh-CN"/>
        </w:rPr>
      </w:pPr>
    </w:p>
    <w:p w14:paraId="1234BCE6" w14:textId="1F5A8050" w:rsidR="006356EA" w:rsidRPr="00DD3CB1" w:rsidRDefault="006356EA" w:rsidP="00DD3CB1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Neo Sans Pro" w:hAnsi="Times New Roman" w:cs="Times New Roman"/>
          <w:color w:val="000000"/>
          <w:sz w:val="24"/>
          <w:szCs w:val="24"/>
          <w:lang w:val="pl" w:eastAsia="zh-CN"/>
        </w:rPr>
        <w:t xml:space="preserve">              </w:t>
      </w:r>
      <w:r w:rsidRPr="00DD3CB1">
        <w:rPr>
          <w:rFonts w:ascii="Times New Roman" w:eastAsia="Neo Sans Pro" w:hAnsi="Times New Roman" w:cs="Times New Roman"/>
          <w:i/>
          <w:iCs/>
          <w:color w:val="000000"/>
          <w:sz w:val="24"/>
          <w:szCs w:val="24"/>
          <w:lang w:val="pl" w:eastAsia="zh-CN"/>
        </w:rPr>
        <w:t xml:space="preserve"> </w:t>
      </w:r>
      <w:r w:rsidRPr="00DD3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pl" w:eastAsia="zh-CN"/>
        </w:rPr>
        <w:t xml:space="preserve">Zamawiający </w:t>
      </w:r>
      <w:r w:rsidRPr="00DD3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pl" w:eastAsia="zh-CN"/>
        </w:rPr>
        <w:tab/>
      </w:r>
      <w:r w:rsidRPr="00DD3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pl" w:eastAsia="zh-CN"/>
        </w:rPr>
        <w:tab/>
      </w:r>
      <w:r w:rsidRPr="00DD3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pl" w:eastAsia="zh-CN"/>
        </w:rPr>
        <w:tab/>
      </w:r>
      <w:r w:rsidRPr="00DD3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pl" w:eastAsia="zh-CN"/>
        </w:rPr>
        <w:tab/>
      </w:r>
      <w:r w:rsidRPr="00DD3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pl" w:eastAsia="zh-CN"/>
        </w:rPr>
        <w:tab/>
      </w:r>
      <w:r w:rsidRPr="00DD3CB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pl" w:eastAsia="zh-CN"/>
        </w:rPr>
        <w:tab/>
        <w:t xml:space="preserve">                Wykonawca</w:t>
      </w:r>
    </w:p>
    <w:p w14:paraId="0C3F84D2" w14:textId="77777777" w:rsidR="006356EA" w:rsidRPr="00DD3CB1" w:rsidRDefault="006356EA" w:rsidP="006356E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pl" w:eastAsia="zh-CN"/>
        </w:rPr>
      </w:pPr>
    </w:p>
    <w:p w14:paraId="7BD727C7" w14:textId="77777777" w:rsidR="006356EA" w:rsidRPr="00DD3CB1" w:rsidRDefault="006356EA" w:rsidP="006356EA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Załączniki:</w:t>
      </w:r>
    </w:p>
    <w:p w14:paraId="47AD8575" w14:textId="4EDB31A6" w:rsidR="006356EA" w:rsidRPr="0063551B" w:rsidRDefault="006356EA" w:rsidP="0063551B">
      <w:pPr>
        <w:numPr>
          <w:ilvl w:val="3"/>
          <w:numId w:val="19"/>
        </w:numPr>
        <w:suppressAutoHyphens/>
        <w:spacing w:after="0" w:line="276" w:lineRule="auto"/>
        <w:ind w:left="85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D3CB1">
        <w:rPr>
          <w:rFonts w:ascii="Times New Roman" w:eastAsia="Calibri" w:hAnsi="Times New Roman" w:cs="Times New Roman"/>
          <w:sz w:val="24"/>
          <w:szCs w:val="24"/>
          <w:lang w:eastAsia="zh-CN"/>
        </w:rPr>
        <w:t>Wzór Protokół Odbior</w:t>
      </w:r>
      <w:r w:rsidR="0063551B">
        <w:rPr>
          <w:rFonts w:ascii="Times New Roman" w:eastAsia="Calibri" w:hAnsi="Times New Roman" w:cs="Times New Roman"/>
          <w:sz w:val="24"/>
          <w:szCs w:val="24"/>
          <w:lang w:eastAsia="zh-CN"/>
        </w:rPr>
        <w:t>u</w:t>
      </w:r>
    </w:p>
    <w:p w14:paraId="2257A19E" w14:textId="0B6E4C4F" w:rsidR="006356EA" w:rsidRDefault="006356EA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21722F8B" w14:textId="3496B95B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1551AFB1" w14:textId="79CDCA0A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66CCD4AF" w14:textId="5B082726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62D2B405" w14:textId="48510E24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68984B40" w14:textId="358BBDBA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4CFA5C7D" w14:textId="3BBB1209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12AFA8F5" w14:textId="77F16FA1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4546F46" w14:textId="363D869B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7161A84B" w14:textId="4A824A18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3615683" w14:textId="48408042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6D85454E" w14:textId="2CC0BFAB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7985C02F" w14:textId="1B2ACCB4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53FBD228" w14:textId="7EBA2E48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478E739F" w14:textId="3EF67128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F5FCF92" w14:textId="69AAC4D1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574D6948" w14:textId="4FCCC373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7D72F9E0" w14:textId="3EE9042E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C5231A8" w14:textId="48479E72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7E965FE4" w14:textId="69E99DEB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425C3662" w14:textId="669F2AA9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334862A" w14:textId="110BBAE6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A0DC188" w14:textId="4CC63CD2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6C1829E4" w14:textId="760BF55A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43D082B1" w14:textId="3132AA07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7FB18D54" w14:textId="5987D7F5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4B74C95D" w14:textId="5A5DDC2F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5DD4EA63" w14:textId="4C30C6B5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643F96E" w14:textId="78C4A51C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2AFF0D32" w14:textId="15AA11E8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387DA37C" w14:textId="46F59A59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572F1B0D" w14:textId="452DAFF1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4C391D0" w14:textId="5DBD8332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4A5EFC91" w14:textId="390C13A1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1F59CFDF" w14:textId="53886352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32571B4E" w14:textId="52BF42FF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E7A0B4E" w14:textId="7B105A91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3D6F6576" w14:textId="75943236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5157335C" w14:textId="195A2013" w:rsidR="00B14B9D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0039F61C" w14:textId="77777777" w:rsidR="00B14B9D" w:rsidRPr="00DD3CB1" w:rsidRDefault="00B14B9D" w:rsidP="006356EA">
      <w:pPr>
        <w:suppressAutoHyphens/>
        <w:autoSpaceDE w:val="0"/>
        <w:spacing w:after="0" w:line="259" w:lineRule="atLeast"/>
        <w:rPr>
          <w:rFonts w:ascii="Times New Roman" w:eastAsia="Calibri" w:hAnsi="Times New Roman" w:cs="Times New Roman"/>
          <w:bCs/>
          <w:sz w:val="24"/>
          <w:szCs w:val="24"/>
          <w:lang w:val="pl" w:eastAsia="zh-CN"/>
        </w:rPr>
      </w:pPr>
    </w:p>
    <w:p w14:paraId="66E5BE81" w14:textId="77777777" w:rsidR="006356EA" w:rsidRPr="006356EA" w:rsidRDefault="006356EA" w:rsidP="006356EA">
      <w:pPr>
        <w:suppressAutoHyphens/>
        <w:autoSpaceDE w:val="0"/>
        <w:spacing w:after="0" w:line="259" w:lineRule="atLeast"/>
        <w:ind w:left="4248" w:firstLine="708"/>
        <w:jc w:val="right"/>
        <w:rPr>
          <w:rFonts w:ascii="Calibri" w:eastAsia="Calibri" w:hAnsi="Calibri" w:cs="Calibri"/>
          <w:lang w:eastAsia="zh-CN"/>
        </w:rPr>
      </w:pPr>
      <w:r w:rsidRPr="006356EA">
        <w:rPr>
          <w:rFonts w:ascii="Calibri" w:eastAsia="Calibri" w:hAnsi="Calibri" w:cs="Calibri"/>
          <w:bCs/>
          <w:lang w:val="pl" w:eastAsia="zh-CN"/>
        </w:rPr>
        <w:lastRenderedPageBreak/>
        <w:t>Załącznik Nr 1</w:t>
      </w:r>
    </w:p>
    <w:p w14:paraId="16CA5560" w14:textId="77777777" w:rsidR="006356EA" w:rsidRPr="006356EA" w:rsidRDefault="006356EA" w:rsidP="006356EA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SimSun" w:hAnsi="Cambria" w:cs="Calibri"/>
          <w:kern w:val="3"/>
          <w:sz w:val="24"/>
          <w:szCs w:val="24"/>
          <w:lang w:val="de-DE" w:bidi="fa-IR"/>
        </w:rPr>
      </w:pPr>
      <w:r w:rsidRPr="006356EA">
        <w:rPr>
          <w:rFonts w:ascii="Times New Roman" w:eastAsia="Andale Sans UI" w:hAnsi="Times New Roman" w:cs="Calibri"/>
          <w:kern w:val="2"/>
          <w:sz w:val="24"/>
          <w:szCs w:val="24"/>
          <w:lang w:val="pl" w:eastAsia="ja-JP" w:bidi="fa-IR"/>
        </w:rPr>
        <w:t>do u</w:t>
      </w:r>
      <w:proofErr w:type="spellStart"/>
      <w:r w:rsidRPr="006356EA">
        <w:rPr>
          <w:rFonts w:ascii="Times New Roman" w:eastAsia="Andale Sans UI" w:hAnsi="Times New Roman" w:cs="Calibri"/>
          <w:kern w:val="2"/>
          <w:sz w:val="24"/>
          <w:szCs w:val="24"/>
          <w:lang w:val="de-DE" w:eastAsia="ja-JP" w:bidi="fa-IR"/>
        </w:rPr>
        <w:t>mowy</w:t>
      </w:r>
      <w:proofErr w:type="spellEnd"/>
      <w:r w:rsidRPr="006356EA">
        <w:rPr>
          <w:rFonts w:ascii="Times New Roman" w:eastAsia="Andale Sans UI" w:hAnsi="Times New Roman" w:cs="Calibri"/>
          <w:kern w:val="2"/>
          <w:sz w:val="24"/>
          <w:szCs w:val="24"/>
          <w:lang w:val="de-DE" w:eastAsia="ja-JP" w:bidi="fa-IR"/>
        </w:rPr>
        <w:t xml:space="preserve"> </w:t>
      </w: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na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Dostawę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„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opasek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bezpieczeństwa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”</w:t>
      </w:r>
    </w:p>
    <w:p w14:paraId="6B39F6AD" w14:textId="77777777" w:rsidR="006356EA" w:rsidRPr="006356EA" w:rsidRDefault="006356EA" w:rsidP="006356EA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SimSun" w:hAnsi="Cambria" w:cs="Calibri"/>
          <w:kern w:val="3"/>
          <w:sz w:val="24"/>
          <w:szCs w:val="24"/>
          <w:lang w:val="de-DE" w:bidi="fa-IR"/>
        </w:rPr>
      </w:pPr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wraz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z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obsługą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systemu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„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opieka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na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odległość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” </w:t>
      </w:r>
    </w:p>
    <w:p w14:paraId="29B92A88" w14:textId="77777777" w:rsidR="006356EA" w:rsidRPr="006356EA" w:rsidRDefault="006356EA" w:rsidP="006356EA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SimSun" w:hAnsi="Cambria" w:cs="Calibri"/>
          <w:kern w:val="3"/>
          <w:sz w:val="24"/>
          <w:szCs w:val="24"/>
          <w:lang w:val="de-DE" w:bidi="fa-IR"/>
        </w:rPr>
      </w:pP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dla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uprawnionych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mieszkańców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Skarżyska-Kamiennej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</w:p>
    <w:p w14:paraId="3FA17B99" w14:textId="77777777" w:rsidR="006356EA" w:rsidRPr="006356EA" w:rsidRDefault="006356EA" w:rsidP="006356EA">
      <w:pPr>
        <w:widowControl w:val="0"/>
        <w:suppressAutoHyphens/>
        <w:spacing w:after="0" w:line="240" w:lineRule="auto"/>
        <w:jc w:val="right"/>
        <w:textAlignment w:val="baseline"/>
        <w:rPr>
          <w:rFonts w:ascii="Cambria" w:eastAsia="SimSun" w:hAnsi="Cambria" w:cs="Calibri"/>
          <w:kern w:val="3"/>
          <w:sz w:val="24"/>
          <w:szCs w:val="24"/>
          <w:lang w:val="de-DE" w:bidi="fa-IR"/>
        </w:rPr>
      </w:pPr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w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ramach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Programu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„Korpus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Wsparcia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Seniorów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” na </w:t>
      </w:r>
      <w:proofErr w:type="spellStart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>rok</w:t>
      </w:r>
      <w:proofErr w:type="spellEnd"/>
      <w:r w:rsidRPr="006356EA">
        <w:rPr>
          <w:rFonts w:ascii="Cambria" w:eastAsia="SimSun" w:hAnsi="Cambria" w:cs="Calibri"/>
          <w:kern w:val="3"/>
          <w:sz w:val="24"/>
          <w:szCs w:val="24"/>
          <w:lang w:val="de-DE" w:bidi="fa-IR"/>
        </w:rPr>
        <w:t xml:space="preserve"> 2022”</w:t>
      </w:r>
    </w:p>
    <w:p w14:paraId="310F6E68" w14:textId="77777777" w:rsidR="006356EA" w:rsidRPr="006356EA" w:rsidRDefault="006356EA" w:rsidP="006356EA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ar-SA"/>
        </w:rPr>
      </w:pPr>
    </w:p>
    <w:p w14:paraId="380B4CBF" w14:textId="77777777" w:rsidR="006356EA" w:rsidRPr="006356EA" w:rsidRDefault="006356EA" w:rsidP="006356EA">
      <w:pPr>
        <w:suppressAutoHyphens/>
        <w:spacing w:after="0" w:line="240" w:lineRule="auto"/>
        <w:ind w:left="4956"/>
        <w:contextualSpacing/>
        <w:jc w:val="right"/>
        <w:rPr>
          <w:rFonts w:ascii="Calibri" w:eastAsia="Calibri" w:hAnsi="Calibri" w:cs="Calibri"/>
          <w:b/>
          <w:bCs/>
          <w:lang w:eastAsia="zh-CN"/>
        </w:rPr>
      </w:pPr>
    </w:p>
    <w:p w14:paraId="248C015F" w14:textId="77777777" w:rsidR="006356EA" w:rsidRPr="006356EA" w:rsidRDefault="006356EA" w:rsidP="006356EA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Andale Sans UI" w:hAnsi="Calibri" w:cs="Calibri"/>
          <w:b/>
          <w:bCs/>
          <w:kern w:val="2"/>
          <w:lang w:val="de-DE" w:eastAsia="ja-JP" w:bidi="fa-IR"/>
        </w:rPr>
      </w:pPr>
    </w:p>
    <w:p w14:paraId="2A1D6604" w14:textId="77777777" w:rsidR="006356EA" w:rsidRPr="006356EA" w:rsidRDefault="006356EA" w:rsidP="006356EA">
      <w:pPr>
        <w:widowControl w:val="0"/>
        <w:suppressAutoHyphens/>
        <w:spacing w:after="0" w:line="240" w:lineRule="auto"/>
        <w:jc w:val="center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Neo Sans Pro" w:hAnsi="Calibri" w:cs="Calibri"/>
          <w:b/>
          <w:bCs/>
          <w:kern w:val="2"/>
          <w:lang w:val="de-DE" w:eastAsia="ja-JP" w:bidi="fa-IR"/>
        </w:rPr>
        <w:t xml:space="preserve"> </w:t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>WZÓR PROTOKÓŁ ODBIORU</w:t>
      </w:r>
    </w:p>
    <w:p w14:paraId="44DF6C63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b/>
          <w:bCs/>
          <w:kern w:val="2"/>
          <w:lang w:val="de-DE" w:eastAsia="ja-JP" w:bidi="fa-IR"/>
        </w:rPr>
      </w:pPr>
    </w:p>
    <w:p w14:paraId="4A4DF000" w14:textId="77777777" w:rsidR="006356EA" w:rsidRPr="006356EA" w:rsidRDefault="006356EA" w:rsidP="006356E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</w:pPr>
      <w:proofErr w:type="spellStart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>sporządzony</w:t>
      </w:r>
      <w:proofErr w:type="spellEnd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 xml:space="preserve">  w </w:t>
      </w:r>
      <w:proofErr w:type="spellStart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>dniu</w:t>
      </w:r>
      <w:proofErr w:type="spellEnd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 xml:space="preserve"> ……….……….2022 r. </w:t>
      </w:r>
    </w:p>
    <w:p w14:paraId="2AFD0844" w14:textId="77777777" w:rsidR="006356EA" w:rsidRPr="006356EA" w:rsidRDefault="006356EA" w:rsidP="006356EA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Calibri"/>
          <w:b/>
          <w:kern w:val="2"/>
          <w:sz w:val="24"/>
          <w:szCs w:val="24"/>
          <w:lang w:val="de-DE" w:eastAsia="ja-JP" w:bidi="fa-IR"/>
        </w:rPr>
      </w:pPr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 xml:space="preserve">w </w:t>
      </w:r>
      <w:proofErr w:type="spellStart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>związku</w:t>
      </w:r>
      <w:proofErr w:type="spellEnd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 xml:space="preserve"> z </w:t>
      </w:r>
      <w:proofErr w:type="spellStart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>realizacją</w:t>
      </w:r>
      <w:proofErr w:type="spellEnd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 xml:space="preserve"> </w:t>
      </w:r>
      <w:proofErr w:type="spellStart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>umowy</w:t>
      </w:r>
      <w:proofErr w:type="spellEnd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 xml:space="preserve"> z </w:t>
      </w:r>
      <w:proofErr w:type="spellStart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>dnia</w:t>
      </w:r>
      <w:proofErr w:type="spellEnd"/>
      <w:r w:rsidRPr="006356EA">
        <w:rPr>
          <w:rFonts w:ascii="Times New Roman" w:eastAsia="Andale Sans UI" w:hAnsi="Times New Roman" w:cs="Calibri"/>
          <w:b/>
          <w:bCs/>
          <w:kern w:val="2"/>
          <w:sz w:val="24"/>
          <w:szCs w:val="24"/>
          <w:lang w:val="de-DE" w:eastAsia="ja-JP" w:bidi="fa-IR"/>
        </w:rPr>
        <w:t xml:space="preserve">…………………..2022r. </w:t>
      </w:r>
      <w:r w:rsidRPr="006356EA">
        <w:rPr>
          <w:rFonts w:ascii="Times New Roman" w:eastAsia="Andale Sans UI" w:hAnsi="Times New Roman" w:cs="Calibri"/>
          <w:b/>
          <w:kern w:val="2"/>
          <w:sz w:val="24"/>
          <w:szCs w:val="24"/>
          <w:lang w:val="de-DE" w:eastAsia="ja-JP" w:bidi="fa-IR"/>
        </w:rPr>
        <w:t xml:space="preserve"> </w:t>
      </w:r>
    </w:p>
    <w:p w14:paraId="4832F17E" w14:textId="1FEF1918" w:rsidR="006356EA" w:rsidRPr="006356EA" w:rsidRDefault="006356EA" w:rsidP="006356EA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</w:pPr>
      <w:r w:rsidRPr="006356EA">
        <w:rPr>
          <w:rFonts w:ascii="Calibri" w:eastAsia="Andale Sans UI" w:hAnsi="Calibri" w:cs="Calibri"/>
          <w:b/>
          <w:kern w:val="2"/>
          <w:lang w:val="de-DE" w:eastAsia="ja-JP" w:bidi="fa-IR"/>
        </w:rPr>
        <w:t xml:space="preserve">na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Dostawę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„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opasek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bezpieczeństwa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”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wraz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z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obsługą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systemu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„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opieka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na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odległość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”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dla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uprawnionych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mieszkańców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Skarżyska-Kamiennej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w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ramach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Programu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Ministerstwa</w:t>
      </w:r>
      <w:proofErr w:type="spellEnd"/>
      <w:r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Rodziny</w:t>
      </w:r>
      <w:proofErr w:type="spellEnd"/>
      <w:r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i </w:t>
      </w:r>
      <w:proofErr w:type="spellStart"/>
      <w:r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Polityki</w:t>
      </w:r>
      <w:proofErr w:type="spellEnd"/>
      <w:r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Społecznej</w:t>
      </w:r>
      <w:proofErr w:type="spellEnd"/>
      <w:r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„Korpus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Wsparcia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Seniorów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” na </w:t>
      </w:r>
      <w:proofErr w:type="spellStart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>rok</w:t>
      </w:r>
      <w:proofErr w:type="spellEnd"/>
      <w:r w:rsidRPr="006356EA">
        <w:rPr>
          <w:rFonts w:ascii="Cambria" w:eastAsia="SimSun" w:hAnsi="Cambria" w:cs="Calibri"/>
          <w:b/>
          <w:bCs/>
          <w:kern w:val="3"/>
          <w:sz w:val="24"/>
          <w:szCs w:val="24"/>
          <w:lang w:val="de-DE" w:bidi="fa-IR"/>
        </w:rPr>
        <w:t xml:space="preserve"> 2022”</w:t>
      </w:r>
    </w:p>
    <w:p w14:paraId="656751FA" w14:textId="77777777" w:rsidR="006356EA" w:rsidRPr="006356EA" w:rsidRDefault="006356EA" w:rsidP="006356EA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ar-SA"/>
        </w:rPr>
      </w:pPr>
    </w:p>
    <w:p w14:paraId="47C0D08B" w14:textId="77777777" w:rsidR="006356EA" w:rsidRPr="006356EA" w:rsidRDefault="006356EA" w:rsidP="006356EA">
      <w:pPr>
        <w:suppressAutoHyphens/>
        <w:spacing w:after="0" w:line="240" w:lineRule="auto"/>
        <w:contextualSpacing/>
        <w:jc w:val="center"/>
        <w:rPr>
          <w:rFonts w:ascii="Calibri" w:eastAsia="Calibri" w:hAnsi="Calibri" w:cs="Calibri"/>
          <w:b/>
          <w:bCs/>
          <w:lang w:eastAsia="zh-CN"/>
        </w:rPr>
      </w:pPr>
    </w:p>
    <w:p w14:paraId="4B0D2D7A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>WYKONAWCA:</w:t>
      </w:r>
    </w:p>
    <w:p w14:paraId="53967803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……………………………….</w:t>
      </w:r>
    </w:p>
    <w:p w14:paraId="4E86EAFF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REGON: …………………………….</w:t>
      </w:r>
    </w:p>
    <w:p w14:paraId="28F225A9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NIP: …………………………………..,</w:t>
      </w:r>
    </w:p>
    <w:p w14:paraId="6C9B82E2" w14:textId="5CAF93E0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przekazał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r w:rsidR="00290C33">
        <w:rPr>
          <w:rFonts w:ascii="Calibri" w:eastAsia="Andale Sans UI" w:hAnsi="Calibri" w:cs="Calibri"/>
          <w:kern w:val="2"/>
          <w:lang w:val="de-DE" w:eastAsia="ja-JP" w:bidi="fa-IR"/>
        </w:rPr>
        <w:t>….</w:t>
      </w: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opasek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monitorujących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stan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zdrowia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</w:p>
    <w:p w14:paraId="24F904AD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</w:p>
    <w:p w14:paraId="00351BF8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</w:p>
    <w:p w14:paraId="107EB8A3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>ZAMAWIAJĄCY:</w:t>
      </w:r>
    </w:p>
    <w:p w14:paraId="687DF9E4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b/>
          <w:bCs/>
          <w:kern w:val="2"/>
          <w:lang w:val="de-DE" w:eastAsia="ja-JP" w:bidi="fa-IR"/>
        </w:rPr>
      </w:pPr>
    </w:p>
    <w:p w14:paraId="43E87C45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Gmina …………………………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reprezentowana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przez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…………………………</w:t>
      </w:r>
    </w:p>
    <w:p w14:paraId="48F44A51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REGON: …………………..</w:t>
      </w:r>
    </w:p>
    <w:p w14:paraId="5ED3EACD" w14:textId="35C9F279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NIP:</w:t>
      </w:r>
      <w:r w:rsidR="0063551B">
        <w:rPr>
          <w:rFonts w:ascii="Calibri" w:eastAsia="Times New Roman" w:hAnsi="Calibri" w:cs="Calibri"/>
          <w:kern w:val="2"/>
          <w:lang w:val="de-DE" w:eastAsia="ar-SA" w:bidi="fa-IR"/>
        </w:rPr>
        <w:t>………………………………</w:t>
      </w:r>
    </w:p>
    <w:p w14:paraId="02E3B176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przyjął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……………..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opasek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monitorujących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stan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</w:t>
      </w: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zdrowia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.</w:t>
      </w:r>
    </w:p>
    <w:p w14:paraId="741BC06C" w14:textId="77777777" w:rsidR="006356EA" w:rsidRPr="006356EA" w:rsidRDefault="006356EA" w:rsidP="006356EA">
      <w:pPr>
        <w:widowControl w:val="0"/>
        <w:suppressAutoHyphens/>
        <w:spacing w:after="0" w:line="240" w:lineRule="auto"/>
        <w:jc w:val="both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</w:p>
    <w:p w14:paraId="67B1F728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proofErr w:type="spellStart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Uwagi</w:t>
      </w:r>
      <w:proofErr w:type="spellEnd"/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:</w:t>
      </w:r>
    </w:p>
    <w:p w14:paraId="3163971E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</w:p>
    <w:p w14:paraId="54A92EB7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>……………………………………………………………………………………………………………………………………………………………</w:t>
      </w:r>
    </w:p>
    <w:p w14:paraId="797213FE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</w:p>
    <w:p w14:paraId="2875FE99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</w:p>
    <w:p w14:paraId="51B4E8DB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</w:p>
    <w:p w14:paraId="2455F905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</w:p>
    <w:p w14:paraId="113EF808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Neo Sans Pro" w:hAnsi="Calibri" w:cs="Calibri"/>
          <w:kern w:val="2"/>
          <w:lang w:val="de-DE" w:eastAsia="ja-JP" w:bidi="fa-IR"/>
        </w:rPr>
        <w:t xml:space="preserve">     </w:t>
      </w: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ab/>
        <w:t xml:space="preserve">    </w:t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 xml:space="preserve">WYKONAWCA:                                                             </w:t>
      </w: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 </w:t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>ZAMAWIAJĄCY:</w:t>
      </w:r>
      <w:r w:rsidRPr="006356EA">
        <w:rPr>
          <w:rFonts w:ascii="Calibri" w:eastAsia="Andale Sans UI" w:hAnsi="Calibri" w:cs="Calibri"/>
          <w:kern w:val="2"/>
          <w:lang w:val="de-DE" w:eastAsia="ja-JP" w:bidi="fa-IR"/>
        </w:rPr>
        <w:t xml:space="preserve">           </w:t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 xml:space="preserve"> </w:t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ab/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ab/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ab/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ab/>
        <w:t xml:space="preserve"> </w:t>
      </w:r>
    </w:p>
    <w:p w14:paraId="37BDFBC3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Neo Sans Pro" w:hAnsi="Calibri" w:cs="Calibri"/>
          <w:b/>
          <w:bCs/>
          <w:kern w:val="2"/>
          <w:lang w:val="de-DE" w:eastAsia="ja-JP" w:bidi="fa-IR"/>
        </w:rPr>
        <w:t xml:space="preserve">               </w:t>
      </w:r>
    </w:p>
    <w:p w14:paraId="0E702BCE" w14:textId="77777777" w:rsidR="006356EA" w:rsidRPr="006356EA" w:rsidRDefault="006356EA" w:rsidP="006356EA">
      <w:pPr>
        <w:widowControl w:val="0"/>
        <w:suppressAutoHyphens/>
        <w:spacing w:after="0" w:line="240" w:lineRule="auto"/>
        <w:textAlignment w:val="baseline"/>
        <w:rPr>
          <w:rFonts w:ascii="Calibri" w:eastAsia="Andale Sans UI" w:hAnsi="Calibri" w:cs="Calibri"/>
          <w:kern w:val="2"/>
          <w:lang w:val="de-DE" w:eastAsia="ja-JP" w:bidi="fa-IR"/>
        </w:rPr>
      </w:pP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 xml:space="preserve">...........................................................             </w:t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ab/>
      </w:r>
      <w:r w:rsidRPr="006356EA">
        <w:rPr>
          <w:rFonts w:ascii="Calibri" w:eastAsia="Andale Sans UI" w:hAnsi="Calibri" w:cs="Calibri"/>
          <w:b/>
          <w:bCs/>
          <w:kern w:val="2"/>
          <w:lang w:val="de-DE" w:eastAsia="ja-JP" w:bidi="fa-IR"/>
        </w:rPr>
        <w:tab/>
        <w:t xml:space="preserve"> ...............................................</w:t>
      </w:r>
    </w:p>
    <w:p w14:paraId="2DD8216E" w14:textId="5787519A" w:rsidR="006356EA" w:rsidRDefault="006356EA" w:rsidP="006356EA"/>
    <w:p w14:paraId="6F169B5D" w14:textId="77777777" w:rsidR="007606D3" w:rsidRDefault="007606D3" w:rsidP="006356EA">
      <w:pPr>
        <w:spacing w:after="0" w:line="276" w:lineRule="auto"/>
        <w:jc w:val="right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14:paraId="7E4E8823" w14:textId="77777777" w:rsidR="007606D3" w:rsidRDefault="007606D3" w:rsidP="006356EA">
      <w:pPr>
        <w:spacing w:after="0" w:line="276" w:lineRule="auto"/>
        <w:jc w:val="right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14:paraId="458DE640" w14:textId="77777777" w:rsidR="007606D3" w:rsidRDefault="007606D3" w:rsidP="006356EA">
      <w:pPr>
        <w:spacing w:after="0" w:line="276" w:lineRule="auto"/>
        <w:jc w:val="right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14:paraId="24CDBAC3" w14:textId="25C9B0BC" w:rsidR="006356EA" w:rsidRPr="006356EA" w:rsidRDefault="006356EA" w:rsidP="006356EA">
      <w:pPr>
        <w:spacing w:after="0" w:line="276" w:lineRule="auto"/>
        <w:jc w:val="right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lastRenderedPageBreak/>
        <w:t>Załącznik nr 4</w:t>
      </w:r>
    </w:p>
    <w:p w14:paraId="038298C5" w14:textId="77777777" w:rsidR="006356EA" w:rsidRPr="006356EA" w:rsidRDefault="006356EA" w:rsidP="006356EA">
      <w:pPr>
        <w:spacing w:after="0" w:line="276" w:lineRule="auto"/>
        <w:rPr>
          <w:rFonts w:ascii="Cambria" w:eastAsia="Times New Roman" w:hAnsi="Cambria" w:cs="Cambria"/>
          <w:color w:val="B0024E"/>
          <w:sz w:val="32"/>
          <w:szCs w:val="32"/>
          <w:lang w:eastAsia="pl-PL"/>
        </w:rPr>
      </w:pPr>
      <w:r w:rsidRPr="006356EA">
        <w:rPr>
          <w:rFonts w:ascii="Cambria" w:eastAsia="Times New Roman" w:hAnsi="Cambria" w:cs="Cambria"/>
          <w:b/>
          <w:sz w:val="32"/>
          <w:szCs w:val="32"/>
          <w:lang w:eastAsia="pl-PL"/>
        </w:rPr>
        <w:t xml:space="preserve">           Umowa powierzenia</w:t>
      </w:r>
      <w:r w:rsidRPr="006356EA">
        <w:rPr>
          <w:rFonts w:ascii="Cambria" w:eastAsia="Times New Roman" w:hAnsi="Cambria" w:cs="Cambria"/>
          <w:sz w:val="32"/>
          <w:szCs w:val="32"/>
          <w:lang w:eastAsia="pl-PL"/>
        </w:rPr>
        <w:t xml:space="preserve"> przetwarzania danych osobowych </w:t>
      </w:r>
      <w:r w:rsidRPr="006356EA">
        <w:rPr>
          <w:rFonts w:ascii="Cambria" w:eastAsia="Times New Roman" w:hAnsi="Cambria" w:cs="Cambria"/>
          <w:sz w:val="32"/>
          <w:szCs w:val="32"/>
          <w:lang w:eastAsia="pl-PL"/>
        </w:rPr>
        <w:br/>
        <w:t xml:space="preserve">                                                      nr ………….. - wzór</w:t>
      </w:r>
      <w:r w:rsidRPr="006356EA">
        <w:rPr>
          <w:rFonts w:ascii="Cambria" w:eastAsia="Times New Roman" w:hAnsi="Cambria" w:cs="Cambria"/>
          <w:sz w:val="32"/>
          <w:szCs w:val="32"/>
          <w:lang w:eastAsia="pl-PL"/>
        </w:rPr>
        <w:br/>
      </w:r>
    </w:p>
    <w:p w14:paraId="442B6D72" w14:textId="77777777" w:rsidR="006356EA" w:rsidRPr="006356EA" w:rsidRDefault="006356EA" w:rsidP="006356EA">
      <w:pPr>
        <w:spacing w:after="120" w:line="276" w:lineRule="auto"/>
        <w:jc w:val="center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zawarta dnia ……………….. pomiędzy:</w:t>
      </w:r>
    </w:p>
    <w:p w14:paraId="51128AE0" w14:textId="77777777" w:rsidR="006356EA" w:rsidRPr="006356EA" w:rsidRDefault="006356EA" w:rsidP="006356EA">
      <w:pPr>
        <w:spacing w:after="120" w:line="276" w:lineRule="auto"/>
        <w:jc w:val="center"/>
        <w:rPr>
          <w:rFonts w:ascii="Cambria" w:eastAsia="Times New Roman" w:hAnsi="Cambria" w:cs="Cambria"/>
          <w:lang w:eastAsia="pl-PL"/>
        </w:rPr>
      </w:pPr>
      <w:r w:rsidRPr="006356EA">
        <w:rPr>
          <w:rFonts w:ascii="Cambria" w:eastAsia="Times New Roman" w:hAnsi="Cambria" w:cs="Cambria"/>
          <w:lang w:eastAsia="pl-PL"/>
        </w:rPr>
        <w:t>(zwana dalej „Umową”)</w:t>
      </w:r>
    </w:p>
    <w:p w14:paraId="4F6692C2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14:paraId="2D18FF15" w14:textId="77777777" w:rsidR="006356EA" w:rsidRPr="006356EA" w:rsidRDefault="006356EA" w:rsidP="006356EA">
      <w:pPr>
        <w:spacing w:after="0" w:line="240" w:lineRule="auto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Miejski Ośrodek Pomocy Społecznej w </w:t>
      </w:r>
      <w:proofErr w:type="spellStart"/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Skarżysku-Kamiennej</w:t>
      </w:r>
      <w:proofErr w:type="spellEnd"/>
    </w:p>
    <w:p w14:paraId="32FEA3F8" w14:textId="77777777" w:rsidR="006356EA" w:rsidRPr="006356EA" w:rsidRDefault="006356EA" w:rsidP="006356EA">
      <w:pPr>
        <w:spacing w:after="0" w:line="240" w:lineRule="auto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ul. Sikorskiego 19,</w:t>
      </w:r>
    </w:p>
    <w:p w14:paraId="6DE524AD" w14:textId="77777777" w:rsidR="006356EA" w:rsidRPr="006356EA" w:rsidRDefault="006356EA" w:rsidP="006356EA">
      <w:pPr>
        <w:spacing w:after="0" w:line="240" w:lineRule="auto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26-110 Skarżysko-Kamienna</w:t>
      </w:r>
    </w:p>
    <w:p w14:paraId="0ABCFAE9" w14:textId="77777777" w:rsidR="006356EA" w:rsidRPr="006356EA" w:rsidRDefault="006356EA" w:rsidP="006356EA">
      <w:pPr>
        <w:spacing w:after="0" w:line="240" w:lineRule="auto"/>
        <w:rPr>
          <w:rFonts w:ascii="Cambria" w:eastAsia="Times New Roman" w:hAnsi="Cambria" w:cs="Cambria"/>
          <w:b/>
          <w:i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NIP:6631338562 REGON:290507889</w:t>
      </w:r>
    </w:p>
    <w:p w14:paraId="0EF26C14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>reprezentowanym przez:</w:t>
      </w: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 Panią Marzannę </w:t>
      </w:r>
      <w:proofErr w:type="spellStart"/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Łasek</w:t>
      </w:r>
      <w:proofErr w:type="spellEnd"/>
    </w:p>
    <w:p w14:paraId="0528EDEC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zwanym(-</w:t>
      </w:r>
      <w:proofErr w:type="spellStart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ną</w:t>
      </w:r>
      <w:proofErr w:type="spellEnd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) w dalszej części Umowy </w:t>
      </w: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„Administratorem danych” lub „Administratorem”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,</w:t>
      </w:r>
    </w:p>
    <w:p w14:paraId="0E3C221F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3F5B942" w14:textId="77777777" w:rsidR="006356EA" w:rsidRPr="006356EA" w:rsidRDefault="006356EA" w:rsidP="006356EA">
      <w:pPr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color w:val="000000"/>
          <w:sz w:val="24"/>
          <w:szCs w:val="24"/>
          <w:lang w:eastAsia="pl-PL"/>
        </w:rPr>
        <w:t xml:space="preserve">a: </w:t>
      </w:r>
      <w:r w:rsidRPr="006356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74D0E314" w14:textId="77777777" w:rsidR="006356EA" w:rsidRPr="006356EA" w:rsidRDefault="006356EA" w:rsidP="006356E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356EA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p w14:paraId="0CA468C2" w14:textId="77777777" w:rsidR="006356EA" w:rsidRPr="006356EA" w:rsidRDefault="006356EA" w:rsidP="006356EA">
      <w:pPr>
        <w:spacing w:after="0" w:line="360" w:lineRule="auto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reprezentowanym(-</w:t>
      </w:r>
      <w:proofErr w:type="spellStart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ną</w:t>
      </w:r>
      <w:proofErr w:type="spellEnd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) przez: </w:t>
      </w:r>
      <w:r w:rsidRPr="006356EA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t>…………………………………………………………………………..</w:t>
      </w:r>
    </w:p>
    <w:p w14:paraId="1A53A2EF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zwanym(-</w:t>
      </w:r>
      <w:proofErr w:type="spellStart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ną</w:t>
      </w:r>
      <w:proofErr w:type="spellEnd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) w dalszej części Umowy </w:t>
      </w: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„Podmiotem przetwarzającym”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,</w:t>
      </w:r>
    </w:p>
    <w:p w14:paraId="159E771B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B4BF6D6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1</w:t>
      </w:r>
    </w:p>
    <w:p w14:paraId="2C495A24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Powierzenie przetwarzania danych osobowych</w:t>
      </w:r>
    </w:p>
    <w:p w14:paraId="1513EE39" w14:textId="77777777" w:rsidR="006356EA" w:rsidRPr="006356EA" w:rsidRDefault="006356EA" w:rsidP="00510B72">
      <w:pPr>
        <w:numPr>
          <w:ilvl w:val="0"/>
          <w:numId w:val="21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Administrator danych powierza Podmiotowi przetwarzającemu dane osobowe do przetwarzania w trybie art. 28 ogólnego Rozporządzenia Parlamentu Europejskiego i Rady (UE) 2016/679 z 27 kwietnia 2016 r. w sprawie ochrony osób fizycznych w związku z przetwarzaniem danych osobowych i w sprawie swobodnego przepływu takich danych oraz uchylenia dyrektywy 95/46/WE (</w:t>
      </w:r>
      <w:proofErr w:type="spellStart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Dz.Urz.UE.L</w:t>
      </w:r>
      <w:proofErr w:type="spellEnd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 Nr 119, str. 1) (zwanego w dalszej części Umowy „Rozporządzeniem”) na zasadach, w zakresie i w celu określonych w niniejszej Umowie.</w:t>
      </w:r>
    </w:p>
    <w:p w14:paraId="07CC4246" w14:textId="303B4182" w:rsidR="006356EA" w:rsidRPr="00826046" w:rsidRDefault="006356EA" w:rsidP="00826046">
      <w:pPr>
        <w:numPr>
          <w:ilvl w:val="0"/>
          <w:numId w:val="21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zobowiązuje się do przetwarzania powierzonych mu danych osobowych zgodnie z niniejszą Umową, Rozporządzeniem oraz z innymi przepisami prawa powszechnie obowiązującego, chroniącymi prawa osób, których dane dotyczą.</w:t>
      </w:r>
    </w:p>
    <w:p w14:paraId="42172A02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lastRenderedPageBreak/>
        <w:t>§ 2</w:t>
      </w:r>
    </w:p>
    <w:p w14:paraId="0DB35982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Zakres i cel przetwarzania danych</w:t>
      </w:r>
    </w:p>
    <w:p w14:paraId="347D8E58" w14:textId="562FA163" w:rsidR="006356EA" w:rsidRPr="006356EA" w:rsidRDefault="006356EA" w:rsidP="00510B72">
      <w:pPr>
        <w:numPr>
          <w:ilvl w:val="0"/>
          <w:numId w:val="22"/>
        </w:numPr>
        <w:spacing w:after="120" w:line="276" w:lineRule="auto"/>
        <w:jc w:val="both"/>
        <w:rPr>
          <w:rFonts w:ascii="Cambria" w:eastAsia="Times New Roman" w:hAnsi="Cambria" w:cs="Cambria"/>
          <w:i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Podmiot przetwarzający będzie przetwarzał powierzone na podstawie Umowy </w:t>
      </w:r>
      <w:r w:rsidRPr="006356EA">
        <w:rPr>
          <w:rFonts w:ascii="Cambria" w:eastAsia="Times New Roman" w:hAnsi="Cambria" w:cs="Cambria"/>
          <w:b/>
          <w:sz w:val="24"/>
          <w:szCs w:val="24"/>
          <w:shd w:val="clear" w:color="auto" w:fill="FFFFFF"/>
          <w:lang w:eastAsia="pl-PL"/>
        </w:rPr>
        <w:t>dane</w:t>
      </w:r>
      <w:r w:rsidRPr="006356EA">
        <w:rPr>
          <w:rFonts w:ascii="Cambria" w:eastAsia="Times New Roman" w:hAnsi="Cambria" w:cs="Cambria"/>
          <w:b/>
          <w:i/>
          <w:sz w:val="24"/>
          <w:szCs w:val="24"/>
          <w:shd w:val="clear" w:color="auto" w:fill="FFFFFF"/>
          <w:lang w:eastAsia="pl-PL"/>
        </w:rPr>
        <w:t xml:space="preserve"> zwykle i wrażliwe: imię i nazwisko, adres zamieszkania/pobytu (pobierany za pomocą funkcji dokładnej lokalizacji opaski), numer telefonu osoby powiadamianej o zdarzeniu (pobierany za pomocą zainstalowanej karty SIM w opasce – włączenie przez właściciela funkcji SOS), stan zdrowia (pomiar pulsu i ciśnienia tętniczego przez opiekuna, zamontowany czujnik upadku oraz pomiar saturacji i temperatury). 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Dane osobowe powierzone przez Administratora danych będą przetwarzane przez Podmiot przetwarzający wyłącznie</w:t>
      </w:r>
      <w:r w:rsidRPr="006356EA">
        <w:rPr>
          <w:rFonts w:ascii="Calibri" w:eastAsia="Times New Roman" w:hAnsi="Calibri" w:cs="Times New Roman"/>
          <w:lang w:eastAsia="pl-PL"/>
        </w:rPr>
        <w:t xml:space="preserve"> </w:t>
      </w:r>
      <w:r w:rsidRPr="006356EA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pl-PL"/>
        </w:rPr>
        <w:t xml:space="preserve">w celu dostawy „opasek bezpieczeństwa” wraz z obsługą systemu „opieka na odległość” dla uprawnionych mieszkańców Skarżyska-Kamiennej w ramach Programu Ministerstwa Rodziny i Polityki Społecznej „Korpus Wsparcia Seniorów” na rok 2022, do postępowania </w:t>
      </w:r>
      <w:r w:rsidRPr="006D67AA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pl-PL"/>
        </w:rPr>
        <w:t>nr PS.I.271</w:t>
      </w:r>
      <w:r w:rsidR="00274B67" w:rsidRPr="006D67AA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pl-PL"/>
        </w:rPr>
        <w:t>.5</w:t>
      </w:r>
      <w:r w:rsidRPr="006D67AA">
        <w:rPr>
          <w:rFonts w:ascii="Cambria" w:eastAsia="Times New Roman" w:hAnsi="Cambria" w:cs="Cambria"/>
          <w:b/>
          <w:bCs/>
          <w:i/>
          <w:iCs/>
          <w:sz w:val="24"/>
          <w:szCs w:val="24"/>
          <w:lang w:eastAsia="pl-PL"/>
        </w:rPr>
        <w:t>.2022</w:t>
      </w:r>
    </w:p>
    <w:p w14:paraId="4FCA8FB3" w14:textId="77777777" w:rsidR="006356EA" w:rsidRPr="006356EA" w:rsidRDefault="006356EA" w:rsidP="00510B72">
      <w:pPr>
        <w:numPr>
          <w:ilvl w:val="0"/>
          <w:numId w:val="22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jest upoważniony do wykonywania następujących czynności przetwarzania powierzonych danych: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</w:t>
      </w:r>
      <w:r w:rsidRPr="006356EA">
        <w:rPr>
          <w:rFonts w:ascii="Cambria" w:eastAsia="Times New Roman" w:hAnsi="Cambria" w:cs="Cambria"/>
          <w:i/>
          <w:iCs/>
          <w:sz w:val="24"/>
          <w:szCs w:val="24"/>
          <w:lang w:eastAsia="pl-PL"/>
        </w:rPr>
        <w:t xml:space="preserve"> 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 – które są w minimalnym zakresie niezbędne do realizacji celu, o którym mowa w ust. 1 powyżej.</w:t>
      </w:r>
    </w:p>
    <w:p w14:paraId="28F795AE" w14:textId="77777777" w:rsidR="006356EA" w:rsidRPr="006356EA" w:rsidRDefault="006356EA" w:rsidP="006356EA">
      <w:pPr>
        <w:spacing w:after="20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3</w:t>
      </w:r>
    </w:p>
    <w:p w14:paraId="3D35EAE9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Obowiązki Podmiotu przetwarzającego</w:t>
      </w:r>
    </w:p>
    <w:p w14:paraId="5881B70C" w14:textId="77777777" w:rsidR="006356EA" w:rsidRPr="006356EA" w:rsidRDefault="006356EA" w:rsidP="00510B72">
      <w:pPr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przy przetwarzaniu powierzonych danych osobowych zobowiązuje się do ich zabezpieczenia przez stosowanie odpowiednich środków technicznych i organizacyjnych, odpowiadających stanowi wiedzy technicznej, zapewniających zgodność z Rozporządzeniem, w tym adekwatny stopień bezpieczeństwa odpowiadający ryzyku naruszenia praw lub wolności osób, których dane dotyczą.  Lista środków technicznych i organizacyjnych stosowanych przez Podmiot przetwarzający stanowi załącznik nr 1 do Umowy.</w:t>
      </w:r>
    </w:p>
    <w:p w14:paraId="03582F5D" w14:textId="77777777" w:rsidR="006356EA" w:rsidRPr="006356EA" w:rsidRDefault="006356EA" w:rsidP="00510B72">
      <w:pPr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zobowiązuje się dołożyć należytej staranności przy przetwarzaniu powierzonych danych osobowych.</w:t>
      </w:r>
    </w:p>
    <w:p w14:paraId="691DBAC1" w14:textId="77777777" w:rsidR="006356EA" w:rsidRPr="006356EA" w:rsidRDefault="006356EA" w:rsidP="00510B72">
      <w:pPr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zobowiązuje się do nadania upoważnień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>do przetwarzania danych osobowych wszystkim osobom, które będą przetwarzały powierzone dane osobowe, przy czym będą to jedynie osoby, które mają odpowiednie przeszkolenie z zakresu ochrony danych osobowych i są niezbędne do realizacji celu niniejszej Umowy.</w:t>
      </w:r>
    </w:p>
    <w:p w14:paraId="34927241" w14:textId="77777777" w:rsidR="006356EA" w:rsidRPr="006356EA" w:rsidRDefault="006356EA" w:rsidP="00510B72">
      <w:pPr>
        <w:numPr>
          <w:ilvl w:val="0"/>
          <w:numId w:val="23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lastRenderedPageBreak/>
        <w:t>Podmiot przetwarzający zapewnia, że osoby, które upoważnia do przetwarzania danych osobowych w celu realizacji niniejszej Umowy, zobowiążą się do zachowania tajemnicy lub będą podlegały odpowiedniemu ustawowemu obowiązkowi zachowania tajemnicy, o której mowa w art. 28 ust. 3 lit. b Rozporządzenia, zarówno w trakcie zatrudnienia ich w Podmiocie przetwarzającym, jak i po jego ustaniu. Podmiot przetwarzający zapewnia ponadto, że osoby, o których mowa w niniejszym ustępie, będą przetwarzały dane osobowe zgodnie z zasadą wiedzy koniecznej.</w:t>
      </w:r>
    </w:p>
    <w:p w14:paraId="7135EFEB" w14:textId="77777777" w:rsidR="006356EA" w:rsidRPr="006356EA" w:rsidRDefault="006356EA" w:rsidP="00510B72">
      <w:pPr>
        <w:numPr>
          <w:ilvl w:val="0"/>
          <w:numId w:val="23"/>
        </w:numPr>
        <w:tabs>
          <w:tab w:val="left" w:pos="1134"/>
        </w:tabs>
        <w:spacing w:after="120" w:line="276" w:lineRule="auto"/>
        <w:ind w:hanging="436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Dla prawidłowej realizacji ust. 4 Podmiot Przetwarzający dokonuje okresowej weryfikacji listy osób, którym udzielono dostępu do danych przetwarzanych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>w imieniu Administratora.</w:t>
      </w:r>
    </w:p>
    <w:p w14:paraId="3D41EF13" w14:textId="77777777" w:rsidR="006356EA" w:rsidRPr="006356EA" w:rsidRDefault="006356EA" w:rsidP="00510B72">
      <w:pPr>
        <w:numPr>
          <w:ilvl w:val="0"/>
          <w:numId w:val="23"/>
        </w:numPr>
        <w:tabs>
          <w:tab w:val="left" w:pos="993"/>
        </w:tabs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Podmiot przetwarzający po zakończeniu świadczenia usług związanych z przetwarzaniem niezwłocznie </w:t>
      </w:r>
      <w:r w:rsidRPr="006356EA">
        <w:rPr>
          <w:rFonts w:ascii="Cambria" w:eastAsia="Times New Roman" w:hAnsi="Cambria" w:cs="Cambria"/>
          <w:i/>
          <w:sz w:val="24"/>
          <w:szCs w:val="24"/>
          <w:lang w:eastAsia="pl-PL"/>
        </w:rPr>
        <w:t>nie zwraca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 </w:t>
      </w:r>
      <w:r w:rsidRPr="006356EA">
        <w:rPr>
          <w:rFonts w:ascii="Cambria" w:eastAsia="Times New Roman" w:hAnsi="Cambria" w:cs="Cambria"/>
          <w:i/>
          <w:sz w:val="24"/>
          <w:szCs w:val="24"/>
          <w:lang w:eastAsia="pl-PL"/>
        </w:rPr>
        <w:t>Administratorowi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 wszelkich danych osobowych, chyba że prawo Unii Europejskiej lub prawo państwa członkowskiego nakazują przechowywanie danych osobowych.</w:t>
      </w:r>
    </w:p>
    <w:p w14:paraId="257D8A8A" w14:textId="77777777" w:rsidR="006356EA" w:rsidRPr="006356EA" w:rsidRDefault="006356EA" w:rsidP="00510B72">
      <w:pPr>
        <w:numPr>
          <w:ilvl w:val="0"/>
          <w:numId w:val="23"/>
        </w:numPr>
        <w:tabs>
          <w:tab w:val="left" w:pos="993"/>
        </w:tabs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pomaga Administratorowi w niezbędnym zakresie wywiązywać się z obowiązku odpowiadania na żądania osób, których dane dotyczą, oraz z obowiązków określonych w art. 32–36 Rozporządzenia. Podmiot przetwarzający – w razie wpływu do niego żądania w zakresie realizacji praw osób, których dotyczą powierzone dane – informuje o tym Administratora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>w terminie 5 dni roboczych od otrzymania wiadomości. Udzielając informacji, Podmiot przetwarzający przekazuje dane nadawcy i treść żądania oraz określa,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>w jakim zakresie jest w stanie przyczynić się do realizacji żądania.</w:t>
      </w:r>
    </w:p>
    <w:p w14:paraId="5C38936B" w14:textId="77777777" w:rsidR="006356EA" w:rsidRPr="006356EA" w:rsidRDefault="006356EA" w:rsidP="00510B72">
      <w:pPr>
        <w:numPr>
          <w:ilvl w:val="0"/>
          <w:numId w:val="23"/>
        </w:numPr>
        <w:tabs>
          <w:tab w:val="left" w:pos="993"/>
        </w:tabs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W przypadku stwierdzenia jakiegokolwiek naruszenia ochrony danych osobowych Podmiot przetwarzający lub podwykonawca Podmiotu przetwarzającego zgłasza je Administratorowi w ciągu  24 godzin.</w:t>
      </w:r>
    </w:p>
    <w:p w14:paraId="017C4E0F" w14:textId="77777777" w:rsidR="006356EA" w:rsidRPr="006356EA" w:rsidRDefault="006356EA" w:rsidP="006356EA">
      <w:pPr>
        <w:spacing w:after="0"/>
        <w:ind w:left="720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14:paraId="18CB554A" w14:textId="77777777" w:rsidR="006356EA" w:rsidRPr="006356EA" w:rsidRDefault="006356EA" w:rsidP="006356EA">
      <w:pPr>
        <w:spacing w:after="0"/>
        <w:ind w:left="720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4</w:t>
      </w:r>
    </w:p>
    <w:p w14:paraId="4B93C86E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Prawo kontroli</w:t>
      </w:r>
    </w:p>
    <w:p w14:paraId="7F7D136A" w14:textId="77777777" w:rsidR="006356EA" w:rsidRPr="006356EA" w:rsidRDefault="006356EA" w:rsidP="00510B72">
      <w:pPr>
        <w:numPr>
          <w:ilvl w:val="0"/>
          <w:numId w:val="24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Zgodnie z art. 28 ust. 3 lit. h Rozporządzenia Administrator danych ma prawo kontroli, mającej na celu weryfikację, czy Podmiot przetwarzający spełnia obowiązki wynikające z niniejszej Umowy.</w:t>
      </w:r>
    </w:p>
    <w:p w14:paraId="7C5EBDCB" w14:textId="77777777" w:rsidR="006356EA" w:rsidRPr="006356EA" w:rsidRDefault="006356EA" w:rsidP="00510B72">
      <w:pPr>
        <w:numPr>
          <w:ilvl w:val="0"/>
          <w:numId w:val="24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Administrator danych będzie realizować prawo kontroli w godzinach pracy Podmiotu przetwarzającego i z minimum 1 dniowym uprzedzeniem </w:t>
      </w:r>
    </w:p>
    <w:p w14:paraId="59A4115A" w14:textId="77777777" w:rsidR="006356EA" w:rsidRPr="006356EA" w:rsidRDefault="006356EA" w:rsidP="00510B72">
      <w:pPr>
        <w:numPr>
          <w:ilvl w:val="0"/>
          <w:numId w:val="24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Prawo do przeprowadzenia kontroli obejmuje: wstęp do pomieszczeń, w których znajdują się zasoby uczestniczące w operacjach przetwarzania powierzonych danych osobowych; żądanie złożenia pisemnych lub ustnych wyjaśnień od osób upoważnionych do przetwarzania powierzonych danych osobowych; wgląd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lastRenderedPageBreak/>
        <w:t>do wszelkich dokumentów i wszelkich danych mających bezpośredni związek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>z celem kontroli; przeprowadzanie oględzin urządzeń, nośników oraz systemów informatycznych służących do przetwarzania powierzonych danych.</w:t>
      </w:r>
    </w:p>
    <w:p w14:paraId="063A863C" w14:textId="77777777" w:rsidR="006356EA" w:rsidRPr="006356EA" w:rsidRDefault="006356EA" w:rsidP="00510B72">
      <w:pPr>
        <w:numPr>
          <w:ilvl w:val="0"/>
          <w:numId w:val="24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zobowiązuje się do usunięcia uchybień stwierdzonych podczas kontroli w terminie wskazanym przez Administratora danych,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 xml:space="preserve">nie dłuższym niż 7 dni </w:t>
      </w:r>
    </w:p>
    <w:p w14:paraId="0E3C6BCA" w14:textId="77777777" w:rsidR="006356EA" w:rsidRPr="006356EA" w:rsidRDefault="006356EA" w:rsidP="00510B72">
      <w:pPr>
        <w:numPr>
          <w:ilvl w:val="0"/>
          <w:numId w:val="24"/>
        </w:numPr>
        <w:tabs>
          <w:tab w:val="left" w:pos="0"/>
        </w:tabs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Powyżej określone zasady kontroli Podmiotu Przetwarzającego mają zastosowanie do przeprowadzanych przez Administratora kontroli podwykonawców Podmiotu przetwarzającego, o których mowa w § 6 ust. 1 Umowy.</w:t>
      </w:r>
    </w:p>
    <w:p w14:paraId="3EFFDC81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5</w:t>
      </w:r>
    </w:p>
    <w:p w14:paraId="78BB1C93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Raportowanie</w:t>
      </w:r>
    </w:p>
    <w:p w14:paraId="3D4419D4" w14:textId="77777777" w:rsidR="006356EA" w:rsidRPr="006356EA" w:rsidRDefault="006356EA" w:rsidP="00510B72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Na wniosek Administratora Podmiot przetwarzający udostępnia wszelkie informacje niezbędne do realizacji lub wykazania spełnienia obowiązków wynikających z Rozporządzenia.</w:t>
      </w:r>
    </w:p>
    <w:p w14:paraId="789FBF8A" w14:textId="77777777" w:rsidR="006356EA" w:rsidRPr="006356EA" w:rsidRDefault="006356EA" w:rsidP="00510B72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Informacji, o których mowa w ust. 1, udziela się w terminie 15 dni roboczych od dnia doręczenia wniosku, z zastrzeżeniem ust. 3.</w:t>
      </w:r>
    </w:p>
    <w:p w14:paraId="2384160F" w14:textId="77777777" w:rsidR="006356EA" w:rsidRPr="006356EA" w:rsidRDefault="006356EA" w:rsidP="00510B72">
      <w:pPr>
        <w:numPr>
          <w:ilvl w:val="0"/>
          <w:numId w:val="25"/>
        </w:numPr>
        <w:spacing w:after="120" w:line="276" w:lineRule="auto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Jeżeli wniosek, o którym mowa w ust. 1, dotyczy realizacji obowiązku zgłoszenia naruszenia ochrony danych osobowych lub usunięcia jego skutków, Podmiot przetwarzający udziela informacji w najbliższym możliwym terminie, nie później niż w ciągu 24 godzin od doręczenia wniosku.</w:t>
      </w:r>
    </w:p>
    <w:p w14:paraId="1D4EF9EB" w14:textId="77777777" w:rsidR="006356EA" w:rsidRPr="006356EA" w:rsidRDefault="006356EA" w:rsidP="006356EA">
      <w:pPr>
        <w:spacing w:after="20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6</w:t>
      </w:r>
    </w:p>
    <w:p w14:paraId="79D6763F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Dalsze powierzenie danych do przetwarzania</w:t>
      </w:r>
    </w:p>
    <w:p w14:paraId="338352D6" w14:textId="77777777" w:rsidR="006356EA" w:rsidRPr="006356EA" w:rsidRDefault="006356EA" w:rsidP="00510B72">
      <w:pPr>
        <w:numPr>
          <w:ilvl w:val="0"/>
          <w:numId w:val="32"/>
        </w:numPr>
        <w:tabs>
          <w:tab w:val="left" w:pos="0"/>
        </w:tabs>
        <w:spacing w:after="120" w:line="276" w:lineRule="auto"/>
        <w:ind w:left="709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Administrator wyraża zgodę na powierzenie danych osobowych objętych niniejszą Umową do dalszego przetwarzania przez podwykonawców Podmiotu przetwarzającego, w celu wykonania niniejszej Umowy, przy czym podwykonawcy Podmiotu przetwarzającego powinni spełniać te same gwarancje i obowiązki, jakie zostały nałożone na Podmiot przetwarzający niniejszą Umową. Lista takich podmiotów (</w:t>
      </w:r>
      <w:proofErr w:type="spellStart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podprocesorów</w:t>
      </w:r>
      <w:proofErr w:type="spellEnd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) stanowi załącznik nr 2 do Umowy.</w:t>
      </w:r>
    </w:p>
    <w:p w14:paraId="500DB0A3" w14:textId="77777777" w:rsidR="006356EA" w:rsidRPr="006356EA" w:rsidRDefault="006356EA" w:rsidP="00510B72">
      <w:pPr>
        <w:numPr>
          <w:ilvl w:val="0"/>
          <w:numId w:val="32"/>
        </w:numPr>
        <w:tabs>
          <w:tab w:val="left" w:pos="0"/>
        </w:tabs>
        <w:spacing w:after="120" w:line="276" w:lineRule="auto"/>
        <w:ind w:left="709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W przypadku zmiany lub dodania innych podwykonawców biorących udział w przetwarzaniu danych powierzonych przez Administratora Podmiot przetwarzający informuje o zamierzonych zmianach, dając Administratorowi możliwość wyrażenia sprzeciwu wobec takich zmian w terminie 3 dni roboczych od przekazania informacji o zamierzonych zmianach </w:t>
      </w:r>
    </w:p>
    <w:p w14:paraId="383E2F56" w14:textId="77777777" w:rsidR="006356EA" w:rsidRPr="006356EA" w:rsidRDefault="006356EA" w:rsidP="00510B72">
      <w:pPr>
        <w:numPr>
          <w:ilvl w:val="0"/>
          <w:numId w:val="32"/>
        </w:numPr>
        <w:tabs>
          <w:tab w:val="left" w:pos="709"/>
        </w:tabs>
        <w:spacing w:after="120" w:line="276" w:lineRule="auto"/>
        <w:ind w:left="709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Przekazanie powierzonych danych do państwa trzeciego może nastąpić jedynie na udokumentowane polecenie Administratora danych, chyba że taki obowiązek nakłada na Podmiot przetwarzający prawo Unii Europejskiej lub prawo państwa 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lastRenderedPageBreak/>
        <w:t>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44AAD314" w14:textId="77777777" w:rsidR="006356EA" w:rsidRPr="006356EA" w:rsidRDefault="006356EA" w:rsidP="00510B72">
      <w:pPr>
        <w:numPr>
          <w:ilvl w:val="0"/>
          <w:numId w:val="32"/>
        </w:numPr>
        <w:tabs>
          <w:tab w:val="left" w:pos="709"/>
        </w:tabs>
        <w:spacing w:after="120" w:line="276" w:lineRule="auto"/>
        <w:ind w:left="709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ponosi pełną odpowiedzialność wobec Administratora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>za niewywiązanie się z obowiązków spoczywających na podwykonawcy, wynikających z niniejszej Umowy.</w:t>
      </w:r>
    </w:p>
    <w:p w14:paraId="68708220" w14:textId="77777777" w:rsidR="006356EA" w:rsidRPr="006356EA" w:rsidRDefault="006356EA" w:rsidP="006356EA">
      <w:pPr>
        <w:tabs>
          <w:tab w:val="left" w:pos="709"/>
        </w:tabs>
        <w:spacing w:after="120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F3CF9FD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7</w:t>
      </w:r>
    </w:p>
    <w:p w14:paraId="214F3C20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Odpowiedzialność Podmiotu przetwarzającego</w:t>
      </w:r>
    </w:p>
    <w:p w14:paraId="77C24999" w14:textId="77777777" w:rsidR="006356EA" w:rsidRPr="006356EA" w:rsidRDefault="006356EA" w:rsidP="00510B72">
      <w:pPr>
        <w:numPr>
          <w:ilvl w:val="0"/>
          <w:numId w:val="29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jest odpowiedzialny za udostępnienie lub wykorzystanie danych osobowych niezgodnie z treścią Umowy, a w szczególności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br/>
        <w:t>za udostępnienie osobom nieupoważnionym powierzonych do przetwarzania danych osobowych.</w:t>
      </w:r>
    </w:p>
    <w:p w14:paraId="738E78B3" w14:textId="77777777" w:rsidR="006356EA" w:rsidRPr="006356EA" w:rsidRDefault="006356EA" w:rsidP="00510B72">
      <w:pPr>
        <w:numPr>
          <w:ilvl w:val="0"/>
          <w:numId w:val="29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danych.</w:t>
      </w:r>
    </w:p>
    <w:p w14:paraId="3BB970A0" w14:textId="77777777" w:rsidR="006356EA" w:rsidRPr="006356EA" w:rsidRDefault="006356EA" w:rsidP="006356EA">
      <w:pPr>
        <w:spacing w:after="20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8</w:t>
      </w:r>
    </w:p>
    <w:p w14:paraId="54227EDE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Czas obowiązywania Umowy</w:t>
      </w:r>
    </w:p>
    <w:p w14:paraId="4A69F532" w14:textId="77777777" w:rsidR="006356EA" w:rsidRPr="006356EA" w:rsidRDefault="006356EA" w:rsidP="00510B72">
      <w:pPr>
        <w:numPr>
          <w:ilvl w:val="0"/>
          <w:numId w:val="26"/>
        </w:numPr>
        <w:spacing w:after="120" w:line="276" w:lineRule="auto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Niniejsza Umowa obowiązuje od dnia zawarcia Umowy głównej dotyczącej realizacji dostawy „opasek bezpieczeństwa” wraz z obsługą systemu „opieka na odległość” dla uprawnionych mieszkańców Skarżyska-Kamiennej</w:t>
      </w: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br/>
        <w:t xml:space="preserve">w ramach Programu Ministerstwa Rodziny i Polityki Społecznej „Korpus Wsparcia Seniorów” na rok 2022. </w:t>
      </w:r>
    </w:p>
    <w:p w14:paraId="6A4279A2" w14:textId="160CBA5C" w:rsidR="006356EA" w:rsidRPr="00274B67" w:rsidRDefault="00274B67" w:rsidP="00274B67">
      <w:pPr>
        <w:spacing w:after="120"/>
        <w:ind w:left="720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>
        <w:rPr>
          <w:rFonts w:ascii="Cambria" w:eastAsia="Times New Roman" w:hAnsi="Cambria" w:cs="Cambria"/>
          <w:b/>
          <w:sz w:val="24"/>
          <w:szCs w:val="24"/>
          <w:lang w:eastAsia="pl-PL"/>
        </w:rPr>
        <w:t>Przewidywany te</w:t>
      </w:r>
      <w:r w:rsidR="006356EA"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rmin realizacji zamówienia  </w:t>
      </w:r>
      <w:r w:rsidR="006356EA" w:rsidRPr="006D67AA">
        <w:rPr>
          <w:rFonts w:ascii="Cambria" w:eastAsia="Times New Roman" w:hAnsi="Cambria" w:cs="Cambria"/>
          <w:b/>
          <w:sz w:val="24"/>
          <w:szCs w:val="24"/>
          <w:lang w:eastAsia="pl-PL"/>
        </w:rPr>
        <w:t>od</w:t>
      </w:r>
      <w:r w:rsidRPr="006D67AA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 15.05.2022 </w:t>
      </w:r>
      <w:r w:rsidR="006356EA" w:rsidRPr="006D67AA">
        <w:rPr>
          <w:rFonts w:ascii="Cambria" w:eastAsia="Times New Roman" w:hAnsi="Cambria" w:cs="Cambria"/>
          <w:b/>
          <w:sz w:val="24"/>
          <w:szCs w:val="24"/>
          <w:lang w:eastAsia="pl-PL"/>
        </w:rPr>
        <w:t>do</w:t>
      </w:r>
      <w:r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 31.05.2022. </w:t>
      </w:r>
      <w:r w:rsidR="006356EA" w:rsidRPr="006356EA">
        <w:rPr>
          <w:rFonts w:ascii="Cambria" w:eastAsia="Times New Roman" w:hAnsi="Cambria" w:cs="Cambria"/>
          <w:sz w:val="24"/>
          <w:szCs w:val="24"/>
          <w:lang w:eastAsia="pl-PL"/>
        </w:rPr>
        <w:t>Każda ze stron może wypowiedzieć niniejszą Umowę z zachowaniem 1miesięcznego  okresu wypowiedzenia</w:t>
      </w:r>
    </w:p>
    <w:p w14:paraId="67BD9B54" w14:textId="77777777" w:rsidR="00BC781D" w:rsidRDefault="00BC781D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14:paraId="4F9348BA" w14:textId="77777777" w:rsidR="00BC781D" w:rsidRDefault="00BC781D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14:paraId="13413743" w14:textId="6FFCC80B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lastRenderedPageBreak/>
        <w:t>§ 9</w:t>
      </w:r>
    </w:p>
    <w:p w14:paraId="47F1BF09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Rozwiązanie Umowy</w:t>
      </w:r>
    </w:p>
    <w:p w14:paraId="203A90DE" w14:textId="77777777" w:rsidR="006356EA" w:rsidRPr="006356EA" w:rsidRDefault="006356EA" w:rsidP="006356EA">
      <w:pPr>
        <w:spacing w:after="120"/>
        <w:ind w:left="720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Administrator danych może rozwiązać niniejszą Umowę ze skutkiem natychmiastowym, gdy Podmiot przetwarzający:</w:t>
      </w:r>
    </w:p>
    <w:p w14:paraId="01D44AE7" w14:textId="77777777" w:rsidR="006356EA" w:rsidRPr="006356EA" w:rsidRDefault="006356EA" w:rsidP="00510B72">
      <w:pPr>
        <w:numPr>
          <w:ilvl w:val="0"/>
          <w:numId w:val="30"/>
        </w:numPr>
        <w:spacing w:after="120" w:line="276" w:lineRule="auto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pomimo zobowiązania go do usunięcia uchybień stwierdzonych podczas kontroli nie usunie ich w wyznaczonym terminie,</w:t>
      </w:r>
    </w:p>
    <w:p w14:paraId="484A2083" w14:textId="77777777" w:rsidR="006356EA" w:rsidRPr="006356EA" w:rsidRDefault="006356EA" w:rsidP="00510B72">
      <w:pPr>
        <w:numPr>
          <w:ilvl w:val="0"/>
          <w:numId w:val="30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przetwarza dane osobowe w sposób niezgodny z Umową,</w:t>
      </w:r>
    </w:p>
    <w:p w14:paraId="5ECE1BF4" w14:textId="77777777" w:rsidR="006356EA" w:rsidRPr="006356EA" w:rsidRDefault="006356EA" w:rsidP="00510B72">
      <w:pPr>
        <w:numPr>
          <w:ilvl w:val="0"/>
          <w:numId w:val="30"/>
        </w:numPr>
        <w:spacing w:after="120" w:line="276" w:lineRule="auto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powierzył przetwarzanie danych osobowych innemu podmiotowi bez zgody Administratora danych.</w:t>
      </w:r>
    </w:p>
    <w:p w14:paraId="241352BC" w14:textId="77777777" w:rsidR="006356EA" w:rsidRPr="006356EA" w:rsidRDefault="006356EA" w:rsidP="006356EA">
      <w:pPr>
        <w:spacing w:after="0" w:line="276" w:lineRule="auto"/>
        <w:rPr>
          <w:rFonts w:ascii="Cambria" w:eastAsia="Times New Roman" w:hAnsi="Cambria" w:cs="Cambria"/>
          <w:b/>
          <w:sz w:val="24"/>
          <w:szCs w:val="24"/>
          <w:lang w:eastAsia="pl-PL"/>
        </w:rPr>
      </w:pPr>
    </w:p>
    <w:p w14:paraId="1459A9C7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10</w:t>
      </w:r>
    </w:p>
    <w:p w14:paraId="4ED2E29A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Zasady zachowania poufności</w:t>
      </w:r>
    </w:p>
    <w:p w14:paraId="0B4C0757" w14:textId="77777777" w:rsidR="006356EA" w:rsidRPr="006356EA" w:rsidRDefault="006356EA" w:rsidP="00510B72">
      <w:pPr>
        <w:numPr>
          <w:ilvl w:val="0"/>
          <w:numId w:val="27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zobowiązuje się do zachowania w tajemnicy wszelkich informacji, danych, materiałów, dokumentów i danych osobowych otrzymanych od Administratora danych i od współpracujących z nim osób, a także danych uzyskanych w jakikolwiek inny sposób, zamierzony czy przypadkowy, w formie ustnej, pisemnej lub elektronicznej („dane poufne”).</w:t>
      </w:r>
    </w:p>
    <w:p w14:paraId="7EC23C77" w14:textId="77777777" w:rsidR="006356EA" w:rsidRPr="006356EA" w:rsidRDefault="006356EA" w:rsidP="00510B72">
      <w:pPr>
        <w:numPr>
          <w:ilvl w:val="0"/>
          <w:numId w:val="27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Podmiot przetwarzający oświadcza, że w związku z zobowiązaniem do zachowania w tajemnicy danych poufnych nie będą one wykorzystywane, ujawniane ani udostępniane bez pisemnej zgody Administratora danych w innym celu niż wykonanie Umowy, chyba że konieczność ujawnienia posiadanych informacji wynika z obowiązujących przepisów prawa lub Umowy.</w:t>
      </w:r>
    </w:p>
    <w:p w14:paraId="7C969358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§ 11</w:t>
      </w:r>
    </w:p>
    <w:p w14:paraId="379F8963" w14:textId="77777777" w:rsidR="006356EA" w:rsidRPr="006356EA" w:rsidRDefault="006356EA" w:rsidP="00510B72">
      <w:pPr>
        <w:keepNext/>
        <w:keepLines/>
        <w:numPr>
          <w:ilvl w:val="0"/>
          <w:numId w:val="20"/>
        </w:numPr>
        <w:spacing w:before="40" w:after="0" w:line="276" w:lineRule="auto"/>
        <w:jc w:val="center"/>
        <w:outlineLvl w:val="1"/>
        <w:rPr>
          <w:rFonts w:ascii="Calibri Light" w:eastAsia="MS Gothic" w:hAnsi="Calibri Light" w:cs="Times New Roman"/>
          <w:color w:val="365F91"/>
          <w:sz w:val="24"/>
          <w:szCs w:val="24"/>
        </w:rPr>
      </w:pPr>
      <w:r w:rsidRPr="006356EA">
        <w:rPr>
          <w:rFonts w:ascii="Calibri Light" w:eastAsia="MS Gothic" w:hAnsi="Calibri Light" w:cs="Times New Roman"/>
          <w:color w:val="365F91"/>
          <w:sz w:val="24"/>
          <w:szCs w:val="24"/>
        </w:rPr>
        <w:t>Postanowienia końcowe</w:t>
      </w:r>
    </w:p>
    <w:p w14:paraId="7E665C86" w14:textId="77777777" w:rsidR="006356EA" w:rsidRPr="006356EA" w:rsidRDefault="006356EA" w:rsidP="00510B72">
      <w:pPr>
        <w:numPr>
          <w:ilvl w:val="0"/>
          <w:numId w:val="28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Umowa została sporządzona w dwóch jednobrzmiących egzemplarzach dla każdej ze stron.</w:t>
      </w:r>
    </w:p>
    <w:p w14:paraId="37F87E69" w14:textId="77777777" w:rsidR="006356EA" w:rsidRPr="006356EA" w:rsidRDefault="006356EA" w:rsidP="00510B72">
      <w:pPr>
        <w:numPr>
          <w:ilvl w:val="0"/>
          <w:numId w:val="28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W sprawach nieuregulowanych zastosowanie będą miały przepisy Kodeksu cywilnego oraz Rozporządzenia.</w:t>
      </w:r>
    </w:p>
    <w:p w14:paraId="54B4CD1A" w14:textId="45A584FE" w:rsidR="006356EA" w:rsidRPr="00BC781D" w:rsidRDefault="006356EA" w:rsidP="006356EA">
      <w:pPr>
        <w:numPr>
          <w:ilvl w:val="0"/>
          <w:numId w:val="28"/>
        </w:numPr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Sądem właściwym dla rozpatrzenia sporów wynikających z niniejszej Umowy będzie sąd właściwy Administratora danych.</w:t>
      </w:r>
    </w:p>
    <w:p w14:paraId="372D526F" w14:textId="77777777" w:rsidR="006356EA" w:rsidRPr="006356EA" w:rsidRDefault="006356EA" w:rsidP="006356EA">
      <w:pPr>
        <w:spacing w:after="120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60C04D0E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 _______________________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  <w:t xml:space="preserve">                         ____________________</w:t>
      </w:r>
    </w:p>
    <w:p w14:paraId="4C58FF08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Administrator danych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ab/>
        <w:t xml:space="preserve">        Podmiot             </w:t>
      </w:r>
    </w:p>
    <w:p w14:paraId="2595E2F0" w14:textId="4D7EFC7B" w:rsidR="006356EA" w:rsidRPr="006356EA" w:rsidRDefault="006356EA" w:rsidP="00BC781D">
      <w:pPr>
        <w:spacing w:after="120" w:line="276" w:lineRule="auto"/>
        <w:jc w:val="center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przetwarzający</w:t>
      </w:r>
    </w:p>
    <w:p w14:paraId="022FCD5C" w14:textId="77777777" w:rsidR="006356EA" w:rsidRPr="006356EA" w:rsidRDefault="006356EA" w:rsidP="006356EA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color w:val="244061"/>
          <w:sz w:val="40"/>
          <w:szCs w:val="40"/>
          <w:lang w:eastAsia="pl-PL"/>
        </w:rPr>
        <w:t>Załączniki:</w:t>
      </w:r>
    </w:p>
    <w:p w14:paraId="7EE5F06D" w14:textId="77777777" w:rsidR="006356EA" w:rsidRPr="006356EA" w:rsidRDefault="006356EA" w:rsidP="00510B72">
      <w:pPr>
        <w:numPr>
          <w:ilvl w:val="0"/>
          <w:numId w:val="31"/>
        </w:numPr>
        <w:tabs>
          <w:tab w:val="left" w:pos="0"/>
        </w:tabs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bCs/>
          <w:sz w:val="24"/>
          <w:szCs w:val="24"/>
          <w:lang w:eastAsia="pl-PL"/>
        </w:rPr>
        <w:lastRenderedPageBreak/>
        <w:t>Załącznik nr 1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 – Wykaz środków technicznych i organizacyjnych stosowanych przez Podmiot przetwarzający;</w:t>
      </w:r>
    </w:p>
    <w:p w14:paraId="564573AB" w14:textId="77777777" w:rsidR="006356EA" w:rsidRPr="006356EA" w:rsidRDefault="006356EA" w:rsidP="00510B72">
      <w:pPr>
        <w:numPr>
          <w:ilvl w:val="0"/>
          <w:numId w:val="31"/>
        </w:numPr>
        <w:tabs>
          <w:tab w:val="left" w:pos="0"/>
        </w:tabs>
        <w:spacing w:after="120" w:line="276" w:lineRule="auto"/>
        <w:jc w:val="both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sz w:val="24"/>
          <w:szCs w:val="24"/>
          <w:lang w:eastAsia="pl-PL"/>
        </w:rPr>
        <w:t>Załącznik nr 2</w:t>
      </w: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 – Wykaz podwykonawców Podmiotu przetwarzającego (</w:t>
      </w:r>
      <w:proofErr w:type="spellStart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podprocesorów</w:t>
      </w:r>
      <w:proofErr w:type="spellEnd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).</w:t>
      </w:r>
    </w:p>
    <w:p w14:paraId="41735172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00085297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10849D05" w14:textId="26BC93A2" w:rsidR="006356EA" w:rsidRDefault="006356EA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B786F44" w14:textId="46514D22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808EB7E" w14:textId="493F07F5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12210AEA" w14:textId="18AC5C5F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2760662E" w14:textId="383CB8FF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0C91D0A7" w14:textId="50FE4B1E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46949D6F" w14:textId="4E687581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1870A8F6" w14:textId="350EA9B4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0E912B0C" w14:textId="722D17DD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46F97571" w14:textId="6B1B4923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10D1C2CC" w14:textId="5A2AC1FB" w:rsidR="00DD3CB1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3560AB07" w14:textId="77777777" w:rsidR="00DD3CB1" w:rsidRPr="006356EA" w:rsidRDefault="00DD3CB1" w:rsidP="00DD3CB1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4A887459" w14:textId="77777777" w:rsidR="006356EA" w:rsidRPr="006356EA" w:rsidRDefault="006356EA" w:rsidP="006356EA">
      <w:pPr>
        <w:spacing w:after="12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763727A3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26A8E1E1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4B663FA7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4AA7A479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4BB8BE69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4EE5EE9F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2EAA7963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526012AD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444A8B3C" w14:textId="77777777" w:rsidR="00BC781D" w:rsidRDefault="00BC781D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</w:p>
    <w:p w14:paraId="6FE468A0" w14:textId="4AB95DA6" w:rsidR="006356EA" w:rsidRPr="006356EA" w:rsidRDefault="006356EA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b/>
          <w:color w:val="244061"/>
          <w:sz w:val="24"/>
          <w:szCs w:val="24"/>
          <w:lang w:eastAsia="pl-PL"/>
        </w:rPr>
        <w:lastRenderedPageBreak/>
        <w:t>Załącznik nr 1</w:t>
      </w:r>
    </w:p>
    <w:p w14:paraId="288EAA5A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bCs/>
          <w:lang w:eastAsia="pl-PL"/>
        </w:rPr>
      </w:pPr>
      <w:r w:rsidRPr="006356EA">
        <w:rPr>
          <w:rFonts w:ascii="Cambria" w:eastAsia="Times New Roman" w:hAnsi="Cambria" w:cs="Cambria"/>
          <w:b/>
          <w:bCs/>
          <w:lang w:eastAsia="pl-PL"/>
        </w:rPr>
        <w:t>Wykaz środków organizacyjnych i technicznych stosowanych przez Podmiot przetwarzający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9"/>
      </w:tblGrid>
      <w:tr w:rsidR="006356EA" w:rsidRPr="006356EA" w14:paraId="12E6D040" w14:textId="77777777" w:rsidTr="006356EA">
        <w:trPr>
          <w:trHeight w:val="630"/>
        </w:trPr>
        <w:tc>
          <w:tcPr>
            <w:tcW w:w="4673" w:type="dxa"/>
            <w:shd w:val="clear" w:color="auto" w:fill="95B3D7"/>
            <w:vAlign w:val="center"/>
          </w:tcPr>
          <w:p w14:paraId="042A0BA7" w14:textId="77777777" w:rsidR="006356EA" w:rsidRPr="006356EA" w:rsidRDefault="006356EA" w:rsidP="006356EA">
            <w:pPr>
              <w:suppressAutoHyphens/>
              <w:spacing w:before="240" w:after="200" w:line="276" w:lineRule="auto"/>
              <w:jc w:val="center"/>
              <w:rPr>
                <w:rFonts w:ascii="Cambria" w:eastAsia="Calibri" w:hAnsi="Cambria" w:cs="Cambria"/>
                <w:b/>
                <w:color w:val="00000A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lang w:eastAsia="pl-PL"/>
              </w:rPr>
              <w:t>PYTANIE</w:t>
            </w:r>
          </w:p>
        </w:tc>
        <w:tc>
          <w:tcPr>
            <w:tcW w:w="4389" w:type="dxa"/>
            <w:shd w:val="clear" w:color="auto" w:fill="95B3D7"/>
            <w:vAlign w:val="center"/>
          </w:tcPr>
          <w:p w14:paraId="5C0DA7AF" w14:textId="77777777" w:rsidR="006356EA" w:rsidRPr="006356EA" w:rsidRDefault="006356EA" w:rsidP="006356EA">
            <w:pPr>
              <w:suppressAutoHyphens/>
              <w:spacing w:before="240" w:after="200" w:line="276" w:lineRule="auto"/>
              <w:jc w:val="center"/>
              <w:rPr>
                <w:rFonts w:ascii="Cambria" w:eastAsia="Calibri" w:hAnsi="Cambria" w:cs="Cambria"/>
                <w:b/>
                <w:color w:val="00000A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lang w:eastAsia="pl-PL"/>
              </w:rPr>
              <w:t>ODPOWIEDŹ *</w:t>
            </w:r>
          </w:p>
        </w:tc>
      </w:tr>
      <w:tr w:rsidR="006356EA" w:rsidRPr="006356EA" w14:paraId="011AA310" w14:textId="77777777" w:rsidTr="00EC0BCA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3BCFDB67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bookmarkStart w:id="1" w:name="RANGE!B7"/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podmiot przetwarzający posiada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opracowaną i zatwierdzoną politykę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 xml:space="preserve"> ochrony danych osobowych?</w:t>
            </w:r>
            <w:bookmarkEnd w:id="1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3020C214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73C253ED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36109542" w14:textId="77777777" w:rsidTr="00EC0BCA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75EE48F1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podmiot przetwarzający jest w stanie wykazać przestrzeganie danych osobowych,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 xml:space="preserve">m.in. przez przedstawienie obowiązujących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w jego organizacji procedur i dokumentacji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171453B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0179BB3C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49DCEFE0" w14:textId="77777777" w:rsidTr="00EC0BCA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353AE21D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>Czy podmiot przetwarzający zapewnia, że nowo zatrudniony pracownik przed podjęciem czynności związanych z przetwarzaniem danych osobowych zostanie odpowiednio przeszkolony w tym zakresie i zapoznany z obowiązującymi przepisami prawa?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2F014F5F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604ECB5F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3A1F83CD" w14:textId="77777777" w:rsidTr="00EC0BCA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3BEB4196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podmiot przetwarzający dba o bieżące doskonalenie wiedzy swoich pracowników dzięki cyklicznym szkoleniom oraz innym działaniom mającym na celu uświadamianie pracowników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w zakresie zagadnień dotyczących ochrony danych osobowych?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B3FEFD5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6EE09E22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7BFCF6A8" w14:textId="77777777" w:rsidTr="00EC0BCA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66101647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pracownicy podmiotu przetwarzającego, którzy uczestniczą w operacjach przetwarzania danych osobowych, zostali zobowiązani do zachowania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ich w tajemnicy?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12339496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5FD7FC75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22BC1865" w14:textId="77777777" w:rsidTr="00EC0BCA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328F8949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bookmarkStart w:id="2" w:name="RANGE!B12"/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>Czy podmiot przetwarzający stosuje zatwierdzony kodeks postępowania, o którym mowa w art. 40 Rozporządzenia, lub zatwierdzony mechanizm certyfikacji, o którym mowa w art. 42 Rozporządzenia?</w:t>
            </w:r>
            <w:bookmarkEnd w:id="2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79291E8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5CF449B2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612B4D7B" w14:textId="77777777" w:rsidTr="00EC0BCA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25008F4B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bookmarkStart w:id="3" w:name="RANGE!B13"/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3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2185F75B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2B6F1FFF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6D463DC7" w14:textId="77777777" w:rsidTr="00EC0BCA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55484B56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bookmarkStart w:id="4" w:name="RANGE!B14"/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>Czy podmiot przetwarzający korzysta z usług tylko takich podmiotów zewnętrznych / podwykonawców, którzy zostali wcześniej przez niego sprawdzeni pod kątem zapewnienia odpowiedniego poziomu ochrony danych osobowych?</w:t>
            </w:r>
            <w:bookmarkEnd w:id="4"/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17F1269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12F21CC4" w14:textId="77777777" w:rsidR="006356EA" w:rsidRPr="006356EA" w:rsidRDefault="006356EA" w:rsidP="006356EA">
            <w:pPr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 xml:space="preserve">     Uwagi:</w:t>
            </w:r>
          </w:p>
        </w:tc>
      </w:tr>
      <w:tr w:rsidR="006356EA" w:rsidRPr="006356EA" w14:paraId="23A83842" w14:textId="77777777" w:rsidTr="00EC0BCA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3ABCEC6F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lastRenderedPageBreak/>
              <w:t>Czy podmiot przetwarzający zastosował środki kontroli dostępu fizycznego do budynku/budynków tylko dla autoryzowanego personelu?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7CC742F3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03606250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27A96954" w14:textId="77777777" w:rsidTr="00EC0BCA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0783015D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podmiot przetwarzający zapewnił fizyczne oddzielenie środków przetwarzania informacji zarządzanych przez jego organizację od tych,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które należą do innych organizacji?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7D807E7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45B40ED2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41350E8B" w14:textId="77777777" w:rsidTr="00EC0BCA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293A8998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dostęp do pomieszczeń pozostających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5BD4A09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09CE0F7E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07B875F2" w14:textId="77777777" w:rsidTr="00EC0BCA">
        <w:trPr>
          <w:trHeight w:val="630"/>
        </w:trPr>
        <w:tc>
          <w:tcPr>
            <w:tcW w:w="4673" w:type="dxa"/>
            <w:shd w:val="clear" w:color="auto" w:fill="auto"/>
            <w:vAlign w:val="center"/>
            <w:hideMark/>
          </w:tcPr>
          <w:p w14:paraId="2B7BC60F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>Czy każdy pracownik podmiotu przetwarzającego otrzymuje imienny identyfikator do systemów informatycznych?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66A05F1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6C72B5E1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b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4F62ABE5" w14:textId="77777777" w:rsidTr="00EC0BCA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4A918C78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>Czy systemy informatyczne zapewniają wymuszanie na użytkownikach okresowych zmian haseł oraz zmian w razie zaistniałej potrzeby?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4CC6C357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0040C217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5B3E5C02" w14:textId="77777777" w:rsidTr="00EC0BCA">
        <w:trPr>
          <w:trHeight w:val="945"/>
        </w:trPr>
        <w:tc>
          <w:tcPr>
            <w:tcW w:w="4673" w:type="dxa"/>
            <w:shd w:val="clear" w:color="auto" w:fill="auto"/>
            <w:vAlign w:val="center"/>
            <w:hideMark/>
          </w:tcPr>
          <w:p w14:paraId="17694B3C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pracownicy podmiotu przetwarzającego zostali zobowiązani do zabezpieczania nieużywanych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w danym momencie systemów przez blokadę ekranu lub w inny równoważny sposób?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3D77F2E5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3DAE1A93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0FF6BB7E" w14:textId="77777777" w:rsidTr="00EC0BCA">
        <w:trPr>
          <w:trHeight w:val="1260"/>
        </w:trPr>
        <w:tc>
          <w:tcPr>
            <w:tcW w:w="4673" w:type="dxa"/>
            <w:shd w:val="clear" w:color="auto" w:fill="auto"/>
            <w:vAlign w:val="center"/>
            <w:hideMark/>
          </w:tcPr>
          <w:p w14:paraId="025C9411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pracownicy podmiotu przetwarzającego zostali zobowiązani do niezwłocznego odbierania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z drukarek wydruków zawierających dane osobowe lub inne poufne informacje? Czy wskazana zasada jest przestrzegana przez pracowników?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34A913C3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5567F389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6E5EBB0B" w14:textId="77777777" w:rsidTr="00EC0BCA">
        <w:trPr>
          <w:trHeight w:val="315"/>
        </w:trPr>
        <w:tc>
          <w:tcPr>
            <w:tcW w:w="4673" w:type="dxa"/>
            <w:shd w:val="clear" w:color="auto" w:fill="auto"/>
            <w:vAlign w:val="center"/>
            <w:hideMark/>
          </w:tcPr>
          <w:p w14:paraId="078399C2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t xml:space="preserve">Czy w organizacji podmiotu przetwarzającego </w:t>
            </w:r>
            <w:r w:rsidRPr="006356EA">
              <w:rPr>
                <w:rFonts w:ascii="Cambria" w:eastAsia="Calibri" w:hAnsi="Cambria" w:cs="Cambria"/>
                <w:color w:val="00000A"/>
                <w:sz w:val="20"/>
                <w:szCs w:val="20"/>
                <w:lang w:eastAsia="pl-PL"/>
              </w:rPr>
              <w:br/>
              <w:t>jest stosowana polityka czystego biurka?</w:t>
            </w:r>
          </w:p>
        </w:tc>
        <w:tc>
          <w:tcPr>
            <w:tcW w:w="4389" w:type="dxa"/>
            <w:shd w:val="clear" w:color="auto" w:fill="auto"/>
            <w:vAlign w:val="center"/>
            <w:hideMark/>
          </w:tcPr>
          <w:p w14:paraId="5EAE57CE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616B59BE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24"/>
                <w:szCs w:val="24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</w:tbl>
    <w:p w14:paraId="433A79DA" w14:textId="77777777" w:rsidR="006356EA" w:rsidRPr="006356EA" w:rsidRDefault="006356EA" w:rsidP="006356EA">
      <w:pPr>
        <w:spacing w:after="200" w:line="276" w:lineRule="auto"/>
        <w:jc w:val="center"/>
        <w:rPr>
          <w:rFonts w:ascii="Cambria" w:eastAsia="Times New Roman" w:hAnsi="Cambria" w:cs="Cambria"/>
          <w:lang w:eastAsia="pl-PL"/>
        </w:rPr>
      </w:pPr>
      <w:r w:rsidRPr="006356EA">
        <w:rPr>
          <w:rFonts w:ascii="Cambria" w:eastAsia="Times New Roman" w:hAnsi="Cambria" w:cs="Cambria"/>
          <w:lang w:eastAsia="pl-P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247"/>
      </w:tblGrid>
      <w:tr w:rsidR="006356EA" w:rsidRPr="006356EA" w14:paraId="30553122" w14:textId="77777777" w:rsidTr="00EC0BCA">
        <w:trPr>
          <w:trHeight w:val="1914"/>
        </w:trPr>
        <w:tc>
          <w:tcPr>
            <w:tcW w:w="4815" w:type="dxa"/>
            <w:shd w:val="clear" w:color="auto" w:fill="auto"/>
            <w:vAlign w:val="center"/>
            <w:hideMark/>
          </w:tcPr>
          <w:p w14:paraId="3561668E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lastRenderedPageBreak/>
              <w:t xml:space="preserve">Czy dane osobowe gromadzone w formie papierowej są przechowywane, po godzinach pracy organizacji podmiotu przetwarzającego, </w:t>
            </w: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br/>
              <w:t>w zamykanych szafach/szafkach/szufladach</w:t>
            </w: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br/>
              <w:t xml:space="preserve"> bez możliwości dostępu do nich osób nieupoważnionych?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4A81E90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70A9775D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13197EC9" w14:textId="77777777" w:rsidTr="00EC0BC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4F4AB30D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podmiot przetwarzający zapewnił oprogramowanie antywirusowe na wszystkich stacjach?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FC3E16B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18ABD510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64476540" w14:textId="77777777" w:rsidTr="00EC0BC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5421B2CB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oprogramowanie ma licencję i jest na bieżąco aktualizowane?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BD5046B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26173B37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1FBEF8D6" w14:textId="77777777" w:rsidTr="00EC0BC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220431E7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podmiot przetwarzający stosuje szyfrowanie dysków komputerów przenośnych?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5FB22BE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5E7092DC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033A78F1" w14:textId="77777777" w:rsidTr="00EC0BC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7C5CE754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urządzenia mobilne mają skonfigurowaną kontrolę dostępu?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3238D8F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55FA6D28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2AF266C5" w14:textId="77777777" w:rsidTr="00EC0BC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753E6E1E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podmiot przetwarzający stosuje techniki kryptograficzne wobec urządzeń mobilnych?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77137A6C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414C6603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6ECB394D" w14:textId="77777777" w:rsidTr="00EC0BC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305D59B3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na urządzeniach mobilnych zainstalowano oprogramowanie antywirusowe?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8470278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2736724A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65429829" w14:textId="77777777" w:rsidTr="00EC0BCA">
        <w:trPr>
          <w:trHeight w:val="945"/>
        </w:trPr>
        <w:tc>
          <w:tcPr>
            <w:tcW w:w="4815" w:type="dxa"/>
            <w:shd w:val="clear" w:color="auto" w:fill="auto"/>
            <w:vAlign w:val="center"/>
            <w:hideMark/>
          </w:tcPr>
          <w:p w14:paraId="05623690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Czy zapewniono zdolności do szybkiego przywrócenia dostępności danych osobowych i dostępu do nich w razie incydentu fizycznego </w:t>
            </w: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br/>
              <w:t>lub technicznego?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3D3E1E5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128DCEC8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2FF390F1" w14:textId="77777777" w:rsidTr="00EC0BC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46D43E00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Jaki przyjęto zakres oraz jaką częstotliwość tworzenia kopii zapasowych?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75B6F6C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69CE71E0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112D345F" w14:textId="77777777" w:rsidTr="00EC0BCA">
        <w:trPr>
          <w:trHeight w:val="315"/>
        </w:trPr>
        <w:tc>
          <w:tcPr>
            <w:tcW w:w="4815" w:type="dxa"/>
            <w:shd w:val="clear" w:color="auto" w:fill="auto"/>
            <w:vAlign w:val="center"/>
            <w:hideMark/>
          </w:tcPr>
          <w:p w14:paraId="2E0C3CFA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Gdzie są przechowywane kopie zapasowe?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68C0AFA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658DEF96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5F77004C" w14:textId="77777777" w:rsidTr="00EC0BC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0E3EE30D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podmiot przetwarzający posiada procedury odtwarzania systemu po awarii oraz ich testowania?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1D992897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17B6EB8B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5B544993" w14:textId="77777777" w:rsidTr="00EC0BCA">
        <w:trPr>
          <w:trHeight w:val="630"/>
        </w:trPr>
        <w:tc>
          <w:tcPr>
            <w:tcW w:w="4815" w:type="dxa"/>
            <w:shd w:val="clear" w:color="auto" w:fill="auto"/>
            <w:vAlign w:val="center"/>
            <w:hideMark/>
          </w:tcPr>
          <w:p w14:paraId="7353446A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Czy podmiot przetwarzający wdraża nowe rozwiązania zgodnie z zasadą </w:t>
            </w:r>
            <w:proofErr w:type="spellStart"/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privacy</w:t>
            </w:r>
            <w:proofErr w:type="spellEnd"/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by design?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5C748A6C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7DEF2B12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37EB6A00" w14:textId="77777777" w:rsidTr="00EC0BCA">
        <w:trPr>
          <w:trHeight w:val="555"/>
        </w:trPr>
        <w:tc>
          <w:tcPr>
            <w:tcW w:w="4815" w:type="dxa"/>
            <w:shd w:val="clear" w:color="auto" w:fill="auto"/>
            <w:vAlign w:val="center"/>
            <w:hideMark/>
          </w:tcPr>
          <w:p w14:paraId="4B9765F1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Czy podmiot przetwarzający działa zgodnie z zasadą </w:t>
            </w:r>
            <w:proofErr w:type="spellStart"/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privacy</w:t>
            </w:r>
            <w:proofErr w:type="spellEnd"/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default</w:t>
            </w:r>
            <w:proofErr w:type="spellEnd"/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0A2EAAB7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3B57F1FE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26A9FECD" w14:textId="77777777" w:rsidTr="00EC0BCA">
        <w:trPr>
          <w:trHeight w:val="600"/>
        </w:trPr>
        <w:tc>
          <w:tcPr>
            <w:tcW w:w="4815" w:type="dxa"/>
            <w:shd w:val="clear" w:color="auto" w:fill="auto"/>
            <w:vAlign w:val="center"/>
            <w:hideMark/>
          </w:tcPr>
          <w:p w14:paraId="5D4E5BD6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podmiot przetwarzający prowadzi ocenę skutków dla ochrony danych?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222618C8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2A9163AF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  <w:tr w:rsidR="006356EA" w:rsidRPr="006356EA" w14:paraId="0A350F0C" w14:textId="77777777" w:rsidTr="00EC0BCA">
        <w:trPr>
          <w:trHeight w:val="213"/>
        </w:trPr>
        <w:tc>
          <w:tcPr>
            <w:tcW w:w="4815" w:type="dxa"/>
            <w:shd w:val="clear" w:color="auto" w:fill="auto"/>
            <w:vAlign w:val="center"/>
            <w:hideMark/>
          </w:tcPr>
          <w:p w14:paraId="62A0CA39" w14:textId="77777777" w:rsidR="006356EA" w:rsidRPr="006356EA" w:rsidRDefault="006356EA" w:rsidP="006356EA">
            <w:pPr>
              <w:suppressAutoHyphens/>
              <w:spacing w:before="60" w:after="60" w:line="276" w:lineRule="auto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libri" w:eastAsia="Calibri" w:hAnsi="Calibri" w:cs="Calibri"/>
                <w:color w:val="00000A"/>
                <w:sz w:val="18"/>
                <w:szCs w:val="18"/>
                <w:lang w:eastAsia="pl-PL"/>
              </w:rPr>
              <w:t>Czy podmiot przetwarzający gwarantuje realizację praw osób, których dane dotyczą, tj. m.in. prawo do przenoszenia danych, prawo do ograniczenia przetwarzania, prawo do bycia zapomnianym?</w:t>
            </w:r>
          </w:p>
        </w:tc>
        <w:tc>
          <w:tcPr>
            <w:tcW w:w="4247" w:type="dxa"/>
            <w:shd w:val="clear" w:color="auto" w:fill="auto"/>
            <w:vAlign w:val="center"/>
            <w:hideMark/>
          </w:tcPr>
          <w:p w14:paraId="4D7ADF0C" w14:textId="77777777" w:rsidR="006356EA" w:rsidRPr="006356EA" w:rsidRDefault="006356EA" w:rsidP="006356EA">
            <w:pPr>
              <w:suppressAutoHyphens/>
              <w:spacing w:before="40" w:after="40" w:line="276" w:lineRule="auto"/>
              <w:ind w:left="208"/>
              <w:contextualSpacing/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TAK / NIE</w:t>
            </w:r>
          </w:p>
          <w:p w14:paraId="7DCBB03D" w14:textId="77777777" w:rsidR="006356EA" w:rsidRPr="006356EA" w:rsidRDefault="006356EA" w:rsidP="006356EA">
            <w:pPr>
              <w:spacing w:after="0" w:line="240" w:lineRule="auto"/>
              <w:ind w:left="208"/>
              <w:rPr>
                <w:rFonts w:ascii="Cambria" w:eastAsia="Times New Roman" w:hAnsi="Cambria" w:cs="Cambria"/>
                <w:sz w:val="18"/>
                <w:szCs w:val="18"/>
                <w:lang w:eastAsia="pl-PL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  <w:sz w:val="18"/>
                <w:szCs w:val="18"/>
                <w:lang w:eastAsia="pl-PL"/>
              </w:rPr>
              <w:t>Uwagi:</w:t>
            </w:r>
          </w:p>
        </w:tc>
      </w:tr>
    </w:tbl>
    <w:p w14:paraId="7665D4A7" w14:textId="588DF426" w:rsidR="006356EA" w:rsidRPr="00DD3CB1" w:rsidRDefault="006356EA" w:rsidP="00DD3CB1">
      <w:pPr>
        <w:spacing w:after="200" w:line="276" w:lineRule="auto"/>
        <w:ind w:left="5664" w:hanging="566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56EA">
        <w:rPr>
          <w:rFonts w:ascii="Cambria" w:eastAsia="Calibri" w:hAnsi="Cambria" w:cs="Cambria"/>
          <w:b/>
          <w:color w:val="00000A"/>
          <w:sz w:val="20"/>
          <w:szCs w:val="20"/>
          <w:lang w:eastAsia="pl-PL"/>
        </w:rPr>
        <w:t xml:space="preserve">*niepotrzebne skreślić </w:t>
      </w:r>
    </w:p>
    <w:p w14:paraId="3B9C0B05" w14:textId="77777777" w:rsidR="006356EA" w:rsidRPr="006356EA" w:rsidRDefault="006356EA" w:rsidP="006356EA">
      <w:pPr>
        <w:spacing w:after="200" w:line="240" w:lineRule="auto"/>
        <w:ind w:left="566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56E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………………………………………..</w:t>
      </w:r>
    </w:p>
    <w:p w14:paraId="2B506C9E" w14:textId="58DC3004" w:rsidR="006356EA" w:rsidRPr="00DD3CB1" w:rsidRDefault="006356EA" w:rsidP="00DD3CB1">
      <w:pPr>
        <w:spacing w:after="200" w:line="240" w:lineRule="auto"/>
        <w:ind w:left="566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56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(Pieczątka podpis)      </w:t>
      </w:r>
    </w:p>
    <w:p w14:paraId="4763B440" w14:textId="77777777" w:rsidR="006356EA" w:rsidRPr="006356EA" w:rsidRDefault="006356EA" w:rsidP="006356EA">
      <w:pPr>
        <w:spacing w:after="0" w:line="360" w:lineRule="auto"/>
        <w:ind w:left="360"/>
        <w:jc w:val="right"/>
        <w:rPr>
          <w:rFonts w:ascii="Cambria" w:eastAsia="Times New Roman" w:hAnsi="Cambria" w:cs="Cambria"/>
          <w:b/>
          <w:color w:val="244061"/>
          <w:sz w:val="28"/>
          <w:szCs w:val="28"/>
          <w:lang w:eastAsia="pl-PL"/>
        </w:rPr>
      </w:pPr>
      <w:r w:rsidRPr="006356EA">
        <w:rPr>
          <w:rFonts w:ascii="Cambria" w:eastAsia="Times New Roman" w:hAnsi="Cambria" w:cs="Cambria"/>
          <w:b/>
          <w:color w:val="244061"/>
          <w:sz w:val="28"/>
          <w:szCs w:val="28"/>
          <w:lang w:eastAsia="pl-PL"/>
        </w:rPr>
        <w:lastRenderedPageBreak/>
        <w:t>Załącznik nr 2</w:t>
      </w:r>
    </w:p>
    <w:p w14:paraId="5706E6B2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bCs/>
          <w:lang w:eastAsia="pl-PL"/>
        </w:rPr>
      </w:pPr>
      <w:r w:rsidRPr="006356EA">
        <w:rPr>
          <w:rFonts w:ascii="Cambria" w:eastAsia="Times New Roman" w:hAnsi="Cambria" w:cs="Cambria"/>
          <w:b/>
          <w:bCs/>
          <w:lang w:eastAsia="pl-PL"/>
        </w:rPr>
        <w:t>Wykaz podwykonawców Podmiotu przetwarzającego (</w:t>
      </w:r>
      <w:proofErr w:type="spellStart"/>
      <w:r w:rsidRPr="006356EA">
        <w:rPr>
          <w:rFonts w:ascii="Cambria" w:eastAsia="Times New Roman" w:hAnsi="Cambria" w:cs="Cambria"/>
          <w:b/>
          <w:bCs/>
          <w:lang w:eastAsia="pl-PL"/>
        </w:rPr>
        <w:t>podprocesorów</w:t>
      </w:r>
      <w:proofErr w:type="spellEnd"/>
      <w:r w:rsidRPr="006356EA">
        <w:rPr>
          <w:rFonts w:ascii="Cambria" w:eastAsia="Times New Roman" w:hAnsi="Cambria" w:cs="Cambria"/>
          <w:b/>
          <w:bCs/>
          <w:lang w:eastAsia="pl-PL"/>
        </w:rPr>
        <w:t>)*</w:t>
      </w:r>
    </w:p>
    <w:p w14:paraId="3ECD26A3" w14:textId="77777777" w:rsidR="006356EA" w:rsidRPr="006356EA" w:rsidRDefault="006356EA" w:rsidP="006356EA">
      <w:pPr>
        <w:spacing w:after="0" w:line="276" w:lineRule="auto"/>
        <w:jc w:val="center"/>
        <w:rPr>
          <w:rFonts w:ascii="Cambria" w:eastAsia="Times New Roman" w:hAnsi="Cambria" w:cs="Cambria"/>
          <w:b/>
          <w:bCs/>
          <w:lang w:eastAsia="pl-PL"/>
        </w:rPr>
      </w:pPr>
    </w:p>
    <w:p w14:paraId="5F500B3D" w14:textId="77777777" w:rsidR="006356EA" w:rsidRPr="006356EA" w:rsidRDefault="006356EA" w:rsidP="006356EA">
      <w:pPr>
        <w:spacing w:after="200" w:line="276" w:lineRule="auto"/>
        <w:outlineLvl w:val="0"/>
        <w:rPr>
          <w:rFonts w:ascii="Cambria" w:eastAsia="Times New Roman" w:hAnsi="Cambria" w:cs="Cambria"/>
          <w:sz w:val="24"/>
          <w:szCs w:val="24"/>
          <w:lang w:eastAsia="pl-PL"/>
        </w:rPr>
      </w:pPr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 xml:space="preserve">Przy wykonaniu Umowy Procesor korzysta z usług następujących </w:t>
      </w:r>
      <w:proofErr w:type="spellStart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podprocesorów</w:t>
      </w:r>
      <w:proofErr w:type="spellEnd"/>
      <w:r w:rsidRPr="006356EA">
        <w:rPr>
          <w:rFonts w:ascii="Cambria" w:eastAsia="Times New Roman" w:hAnsi="Cambria" w:cs="Cambria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6356EA" w:rsidRPr="006356EA" w14:paraId="15AD8A50" w14:textId="77777777" w:rsidTr="006356EA">
        <w:tc>
          <w:tcPr>
            <w:tcW w:w="4530" w:type="dxa"/>
            <w:shd w:val="clear" w:color="auto" w:fill="95B3D7"/>
          </w:tcPr>
          <w:p w14:paraId="1CCBFCB4" w14:textId="77777777" w:rsidR="006356EA" w:rsidRPr="006356EA" w:rsidRDefault="006356EA" w:rsidP="006356EA">
            <w:pPr>
              <w:suppressAutoHyphens/>
              <w:spacing w:before="240" w:line="276" w:lineRule="auto"/>
              <w:jc w:val="center"/>
              <w:rPr>
                <w:rFonts w:ascii="Cambria" w:eastAsia="Calibri" w:hAnsi="Cambria" w:cs="Cambria"/>
                <w:b/>
                <w:color w:val="00000A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</w:rPr>
              <w:t>PODPROCESOR</w:t>
            </w:r>
          </w:p>
        </w:tc>
        <w:tc>
          <w:tcPr>
            <w:tcW w:w="4530" w:type="dxa"/>
            <w:shd w:val="clear" w:color="auto" w:fill="95B3D7"/>
          </w:tcPr>
          <w:p w14:paraId="58AA3B30" w14:textId="77777777" w:rsidR="006356EA" w:rsidRPr="006356EA" w:rsidRDefault="006356EA" w:rsidP="006356EA">
            <w:pPr>
              <w:suppressAutoHyphens/>
              <w:spacing w:before="240" w:line="276" w:lineRule="auto"/>
              <w:jc w:val="center"/>
              <w:rPr>
                <w:rFonts w:ascii="Cambria" w:eastAsia="Calibri" w:hAnsi="Cambria" w:cs="Cambria"/>
                <w:b/>
                <w:color w:val="00000A"/>
              </w:rPr>
            </w:pPr>
            <w:r w:rsidRPr="006356EA">
              <w:rPr>
                <w:rFonts w:ascii="Cambria" w:eastAsia="Calibri" w:hAnsi="Cambria" w:cs="Cambria"/>
                <w:b/>
                <w:color w:val="00000A"/>
              </w:rPr>
              <w:t>ADRES SIEDZIBY</w:t>
            </w:r>
          </w:p>
        </w:tc>
      </w:tr>
      <w:tr w:rsidR="006356EA" w:rsidRPr="006356EA" w14:paraId="28682261" w14:textId="77777777" w:rsidTr="00EC0BCA">
        <w:tc>
          <w:tcPr>
            <w:tcW w:w="4530" w:type="dxa"/>
          </w:tcPr>
          <w:p w14:paraId="3D9FEBCA" w14:textId="77777777" w:rsidR="006356EA" w:rsidRPr="006356EA" w:rsidRDefault="006356EA" w:rsidP="006356EA">
            <w:pPr>
              <w:spacing w:before="160" w:after="240" w:line="276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3B257E39" w14:textId="77777777" w:rsidR="006356EA" w:rsidRPr="006356EA" w:rsidRDefault="006356EA" w:rsidP="006356EA">
            <w:pPr>
              <w:spacing w:before="160" w:after="240" w:line="276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</w:rPr>
            </w:pPr>
          </w:p>
        </w:tc>
      </w:tr>
      <w:tr w:rsidR="006356EA" w:rsidRPr="006356EA" w14:paraId="3B594A3C" w14:textId="77777777" w:rsidTr="00EC0BCA">
        <w:tc>
          <w:tcPr>
            <w:tcW w:w="4530" w:type="dxa"/>
          </w:tcPr>
          <w:p w14:paraId="3DFBBCA1" w14:textId="77777777" w:rsidR="006356EA" w:rsidRPr="006356EA" w:rsidRDefault="006356EA" w:rsidP="006356EA">
            <w:pPr>
              <w:spacing w:before="160" w:after="240" w:line="276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D803AB6" w14:textId="77777777" w:rsidR="006356EA" w:rsidRPr="006356EA" w:rsidRDefault="006356EA" w:rsidP="006356EA">
            <w:pPr>
              <w:spacing w:before="160" w:after="240" w:line="276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</w:rPr>
            </w:pPr>
          </w:p>
        </w:tc>
      </w:tr>
      <w:tr w:rsidR="006356EA" w:rsidRPr="006356EA" w14:paraId="71BD891F" w14:textId="77777777" w:rsidTr="00EC0BCA">
        <w:tc>
          <w:tcPr>
            <w:tcW w:w="4530" w:type="dxa"/>
          </w:tcPr>
          <w:p w14:paraId="6B81ABD9" w14:textId="77777777" w:rsidR="006356EA" w:rsidRPr="006356EA" w:rsidRDefault="006356EA" w:rsidP="006356EA">
            <w:pPr>
              <w:spacing w:before="160" w:after="240" w:line="276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68AA8BAE" w14:textId="77777777" w:rsidR="006356EA" w:rsidRPr="006356EA" w:rsidRDefault="006356EA" w:rsidP="006356EA">
            <w:pPr>
              <w:spacing w:before="160" w:after="240" w:line="276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</w:rPr>
            </w:pPr>
          </w:p>
        </w:tc>
      </w:tr>
      <w:tr w:rsidR="006356EA" w:rsidRPr="006356EA" w14:paraId="35B0CE45" w14:textId="77777777" w:rsidTr="00EC0BCA">
        <w:tc>
          <w:tcPr>
            <w:tcW w:w="4530" w:type="dxa"/>
          </w:tcPr>
          <w:p w14:paraId="0F424E38" w14:textId="77777777" w:rsidR="006356EA" w:rsidRPr="006356EA" w:rsidRDefault="006356EA" w:rsidP="006356EA">
            <w:pPr>
              <w:spacing w:before="160" w:after="240" w:line="276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DBF79CE" w14:textId="77777777" w:rsidR="006356EA" w:rsidRPr="006356EA" w:rsidRDefault="006356EA" w:rsidP="006356EA">
            <w:pPr>
              <w:spacing w:before="160" w:after="240" w:line="276" w:lineRule="auto"/>
              <w:jc w:val="center"/>
              <w:rPr>
                <w:rFonts w:ascii="Cambria" w:eastAsia="Calibri" w:hAnsi="Cambria" w:cs="Cambria"/>
                <w:b/>
                <w:sz w:val="24"/>
                <w:szCs w:val="24"/>
              </w:rPr>
            </w:pPr>
          </w:p>
        </w:tc>
      </w:tr>
    </w:tbl>
    <w:p w14:paraId="5AE5FF69" w14:textId="77777777" w:rsidR="006356EA" w:rsidRPr="006356EA" w:rsidRDefault="006356EA" w:rsidP="006356EA">
      <w:pPr>
        <w:spacing w:after="200" w:line="276" w:lineRule="auto"/>
        <w:rPr>
          <w:rFonts w:ascii="Cambria" w:eastAsia="Times New Roman" w:hAnsi="Cambria" w:cs="Cambria"/>
          <w:sz w:val="24"/>
          <w:szCs w:val="24"/>
          <w:lang w:eastAsia="pl-PL"/>
        </w:rPr>
      </w:pPr>
    </w:p>
    <w:p w14:paraId="448450E3" w14:textId="77777777" w:rsidR="006356EA" w:rsidRPr="006356EA" w:rsidRDefault="006356EA" w:rsidP="006356EA">
      <w:pPr>
        <w:spacing w:after="200" w:line="276" w:lineRule="auto"/>
        <w:ind w:left="720"/>
        <w:contextualSpacing/>
        <w:rPr>
          <w:rFonts w:ascii="Cambria" w:eastAsia="Times New Roman" w:hAnsi="Cambria" w:cs="Calibri"/>
          <w:sz w:val="24"/>
          <w:szCs w:val="24"/>
          <w:lang w:eastAsia="pl-PL"/>
        </w:rPr>
      </w:pPr>
      <w:r w:rsidRPr="006356EA">
        <w:rPr>
          <w:rFonts w:ascii="Cambria" w:eastAsia="Times New Roman" w:hAnsi="Cambria" w:cs="Calibri"/>
          <w:sz w:val="24"/>
          <w:szCs w:val="24"/>
          <w:lang w:eastAsia="pl-PL"/>
        </w:rPr>
        <w:t xml:space="preserve">*W przypadku braku podwykonawców przekreślić i wpisać </w:t>
      </w:r>
      <w:r w:rsidRPr="006356EA">
        <w:rPr>
          <w:rFonts w:ascii="Cambria" w:eastAsia="Times New Roman" w:hAnsi="Cambria" w:cs="Calibri"/>
          <w:b/>
          <w:sz w:val="24"/>
          <w:szCs w:val="24"/>
          <w:lang w:eastAsia="pl-PL"/>
        </w:rPr>
        <w:t>NIE DOTYCZY</w:t>
      </w:r>
      <w:r w:rsidRPr="006356E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</w:p>
    <w:p w14:paraId="231FE3F7" w14:textId="77777777" w:rsidR="006356EA" w:rsidRPr="006356EA" w:rsidRDefault="006356EA" w:rsidP="006356EA">
      <w:pPr>
        <w:spacing w:after="200" w:line="276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197949DC" w14:textId="77777777" w:rsidR="006356EA" w:rsidRPr="006356EA" w:rsidRDefault="006356EA" w:rsidP="006356EA">
      <w:pPr>
        <w:spacing w:after="200" w:line="276" w:lineRule="auto"/>
        <w:rPr>
          <w:rFonts w:ascii="Cambria" w:eastAsia="Times New Roman" w:hAnsi="Cambria" w:cs="Calibri"/>
          <w:sz w:val="24"/>
          <w:szCs w:val="24"/>
          <w:lang w:eastAsia="pl-PL"/>
        </w:rPr>
      </w:pPr>
      <w:r w:rsidRPr="006356EA">
        <w:rPr>
          <w:rFonts w:ascii="Cambria" w:eastAsia="Times New Roman" w:hAnsi="Cambria" w:cs="Calibri"/>
          <w:sz w:val="24"/>
          <w:szCs w:val="24"/>
          <w:lang w:eastAsia="pl-PL"/>
        </w:rPr>
        <w:t xml:space="preserve"> Skarżysko-Kamienna data ………………..</w:t>
      </w:r>
    </w:p>
    <w:p w14:paraId="5D132934" w14:textId="77777777" w:rsidR="006356EA" w:rsidRPr="006356EA" w:rsidRDefault="006356EA" w:rsidP="006356EA">
      <w:pPr>
        <w:spacing w:after="200" w:line="276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43209724" w14:textId="77777777" w:rsidR="006356EA" w:rsidRPr="006356EA" w:rsidRDefault="006356EA" w:rsidP="006356EA">
      <w:pPr>
        <w:spacing w:after="200" w:line="276" w:lineRule="auto"/>
        <w:rPr>
          <w:rFonts w:ascii="Cambria" w:eastAsia="Times New Roman" w:hAnsi="Cambria" w:cs="Calibri"/>
          <w:sz w:val="24"/>
          <w:szCs w:val="24"/>
          <w:lang w:eastAsia="pl-PL"/>
        </w:rPr>
      </w:pPr>
    </w:p>
    <w:p w14:paraId="54532575" w14:textId="77777777" w:rsidR="006356EA" w:rsidRPr="006356EA" w:rsidRDefault="006356EA" w:rsidP="006356EA">
      <w:pPr>
        <w:spacing w:after="200" w:line="276" w:lineRule="auto"/>
        <w:ind w:left="566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56EA">
        <w:rPr>
          <w:rFonts w:ascii="Cambria" w:eastAsia="Times New Roman" w:hAnsi="Cambria" w:cs="Calibri"/>
          <w:sz w:val="24"/>
          <w:szCs w:val="24"/>
          <w:lang w:eastAsia="pl-PL"/>
        </w:rPr>
        <w:t>……………………………………</w:t>
      </w:r>
    </w:p>
    <w:p w14:paraId="7D525636" w14:textId="36BDE234" w:rsidR="006356EA" w:rsidRDefault="006356EA" w:rsidP="006356EA">
      <w:pPr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356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Pr="006356E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(Pieczątka i podpis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14:paraId="2D9BA328" w14:textId="46CF0D32" w:rsidR="006356EA" w:rsidRDefault="006356EA" w:rsidP="006356EA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03A24F0" w14:textId="21A7C2A3" w:rsidR="006356EA" w:rsidRDefault="006356EA" w:rsidP="006356EA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BE2AA93" w14:textId="01B6AE8F" w:rsidR="006356EA" w:rsidRDefault="006356EA" w:rsidP="006356EA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535FAA" w14:textId="1189F40D" w:rsidR="006356EA" w:rsidRDefault="006356EA" w:rsidP="006356EA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64416E" w14:textId="452F0755" w:rsidR="006356EA" w:rsidRDefault="006356EA" w:rsidP="006356EA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83910C9" w14:textId="0045BEBF" w:rsidR="006356EA" w:rsidRDefault="006356EA" w:rsidP="006356EA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EB3630E" w14:textId="12EBD660" w:rsidR="006356EA" w:rsidRDefault="006356EA" w:rsidP="006356EA">
      <w:pPr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C8BCAE3" w14:textId="77777777" w:rsidR="006356EA" w:rsidRPr="006356EA" w:rsidRDefault="006356EA" w:rsidP="006356EA"/>
    <w:sectPr w:rsidR="006356EA" w:rsidRPr="006356EA" w:rsidSect="00D34FF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1B10" w14:textId="77777777" w:rsidR="0010379B" w:rsidRDefault="0010379B" w:rsidP="009D796E">
      <w:pPr>
        <w:spacing w:after="0" w:line="240" w:lineRule="auto"/>
      </w:pPr>
      <w:r>
        <w:separator/>
      </w:r>
    </w:p>
  </w:endnote>
  <w:endnote w:type="continuationSeparator" w:id="0">
    <w:p w14:paraId="1AB44BE4" w14:textId="77777777" w:rsidR="0010379B" w:rsidRDefault="0010379B" w:rsidP="009D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oSansPro-Regular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841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5CFB36" w14:textId="1D2E3B9C" w:rsidR="00E26F6E" w:rsidRDefault="00E26F6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BD5" w:rsidRPr="00560BD5">
          <w:rPr>
            <w:b/>
            <w:bCs/>
            <w:noProof/>
          </w:rPr>
          <w:t>35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7AB4C33" w14:textId="77777777" w:rsidR="00E26F6E" w:rsidRDefault="00E26F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4660" w14:textId="77777777" w:rsidR="0010379B" w:rsidRDefault="0010379B" w:rsidP="009D796E">
      <w:pPr>
        <w:spacing w:after="0" w:line="240" w:lineRule="auto"/>
      </w:pPr>
      <w:r>
        <w:separator/>
      </w:r>
    </w:p>
  </w:footnote>
  <w:footnote w:type="continuationSeparator" w:id="0">
    <w:p w14:paraId="7540CE43" w14:textId="77777777" w:rsidR="0010379B" w:rsidRDefault="0010379B" w:rsidP="009D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6DA9" w14:textId="31BD4E00" w:rsidR="00476F39" w:rsidRDefault="00476F39">
    <w:pPr>
      <w:pStyle w:val="Nagwek"/>
    </w:pPr>
    <w:r>
      <w:rPr>
        <w:noProof/>
      </w:rPr>
      <w:drawing>
        <wp:inline distT="0" distB="0" distL="0" distR="0" wp14:anchorId="466629D8" wp14:editId="5860271F">
          <wp:extent cx="1960882" cy="9804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AEAA" w14:textId="67965AF5" w:rsidR="00476F39" w:rsidRDefault="00476F39">
    <w:pPr>
      <w:pStyle w:val="Nagwek"/>
    </w:pPr>
    <w:r>
      <w:rPr>
        <w:noProof/>
      </w:rPr>
      <w:drawing>
        <wp:inline distT="0" distB="0" distL="0" distR="0" wp14:anchorId="0E2C5940" wp14:editId="7B8908DA">
          <wp:extent cx="1960882" cy="98044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486" cy="98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eo Sans Pro" w:hAnsi="Neo Sans Pro" w:cs="Neo Sans Pro" w:hint="default"/>
        <w:lang w:val="p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Neo Sans Pro" w:eastAsia="Calibri" w:hAnsi="Neo Sans Pro" w:cs="Arial"/>
        <w:lang w:val="p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Neo Sans Pro" w:hint="default"/>
        <w:lang w:val="pl"/>
      </w:rPr>
    </w:lvl>
  </w:abstractNum>
  <w:abstractNum w:abstractNumId="3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color w:val="000000"/>
        <w:lang w:val="pl"/>
      </w:rPr>
    </w:lvl>
  </w:abstractNum>
  <w:abstractNum w:abstractNumId="4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Neo Sans Pro" w:eastAsia="Times New Roman" w:hAnsi="Neo Sans Pro" w:cs="Arial" w:hint="default"/>
        <w:lang w:eastAsia="pl-PL"/>
      </w:rPr>
    </w:lvl>
  </w:abstractNum>
  <w:abstractNum w:abstractNumId="5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Neo Sans Pro" w:eastAsia="Calibri" w:hAnsi="Neo Sans Pro" w:cs="Arial"/>
        <w:lang w:val="pl"/>
      </w:rPr>
    </w:lvl>
  </w:abstractNum>
  <w:abstractNum w:abstractNumId="6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eo Sans Pro" w:hAnsi="Neo Sans Pro" w:cs="Neo Sans Pro" w:hint="default"/>
      </w:rPr>
    </w:lvl>
  </w:abstractNum>
  <w:abstractNum w:abstractNumId="7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eo Sans Pro" w:eastAsia="Times New Roman" w:hAnsi="Neo Sans Pro" w:cs="Arial" w:hint="default"/>
        <w:lang w:val="pl" w:eastAsia="pl-PL"/>
      </w:r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lang w:val="pl"/>
      </w:rPr>
    </w:lvl>
  </w:abstractNum>
  <w:abstractNum w:abstractNumId="9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35" w:hanging="360"/>
      </w:pPr>
      <w:rPr>
        <w:rFonts w:ascii="Neo Sans Pro" w:hAnsi="Neo Sans Pro" w:cs="Arial" w:hint="default"/>
        <w:lang w:val="pl"/>
      </w:rPr>
    </w:lvl>
  </w:abstractNum>
  <w:abstractNum w:abstractNumId="10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Neo Sans Pro" w:hAnsi="Neo Sans Pro" w:cs="Liberation Serif" w:hint="default"/>
      </w:rPr>
    </w:lvl>
  </w:abstractNum>
  <w:abstractNum w:abstractNumId="11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Neo Sans Pro" w:hint="default"/>
        <w:lang w:val="pl"/>
      </w:rPr>
    </w:lvl>
  </w:abstractNum>
  <w:abstractNum w:abstractNumId="12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Neo Sans Pro" w:hAnsi="Neo Sans Pro" w:cs="Neo Sans P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5955BCA"/>
    <w:multiLevelType w:val="hybridMultilevel"/>
    <w:tmpl w:val="E7DC70E2"/>
    <w:lvl w:ilvl="0" w:tplc="48EA9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71D"/>
    <w:multiLevelType w:val="hybridMultilevel"/>
    <w:tmpl w:val="4784F31A"/>
    <w:lvl w:ilvl="0" w:tplc="B83A0294">
      <w:start w:val="1"/>
      <w:numFmt w:val="decimal"/>
      <w:lvlText w:val="%1."/>
      <w:lvlJc w:val="left"/>
      <w:pPr>
        <w:ind w:left="1138" w:hanging="430"/>
      </w:pPr>
      <w:rPr>
        <w:spacing w:val="-1"/>
        <w:w w:val="86"/>
        <w:lang w:val="pl-PL" w:eastAsia="en-US" w:bidi="ar-SA"/>
      </w:rPr>
    </w:lvl>
    <w:lvl w:ilvl="1" w:tplc="2FA05C38">
      <w:numFmt w:val="bullet"/>
      <w:lvlText w:val="•"/>
      <w:lvlJc w:val="left"/>
      <w:pPr>
        <w:ind w:left="2107" w:hanging="430"/>
      </w:pPr>
      <w:rPr>
        <w:lang w:val="pl-PL" w:eastAsia="en-US" w:bidi="ar-SA"/>
      </w:rPr>
    </w:lvl>
    <w:lvl w:ilvl="2" w:tplc="2BE6A184">
      <w:numFmt w:val="bullet"/>
      <w:lvlText w:val="•"/>
      <w:lvlJc w:val="left"/>
      <w:pPr>
        <w:ind w:left="3073" w:hanging="430"/>
      </w:pPr>
      <w:rPr>
        <w:lang w:val="pl-PL" w:eastAsia="en-US" w:bidi="ar-SA"/>
      </w:rPr>
    </w:lvl>
    <w:lvl w:ilvl="3" w:tplc="C572620E">
      <w:numFmt w:val="bullet"/>
      <w:lvlText w:val="•"/>
      <w:lvlJc w:val="left"/>
      <w:pPr>
        <w:ind w:left="4039" w:hanging="430"/>
      </w:pPr>
      <w:rPr>
        <w:lang w:val="pl-PL" w:eastAsia="en-US" w:bidi="ar-SA"/>
      </w:rPr>
    </w:lvl>
    <w:lvl w:ilvl="4" w:tplc="18A8401C">
      <w:numFmt w:val="bullet"/>
      <w:lvlText w:val="•"/>
      <w:lvlJc w:val="left"/>
      <w:pPr>
        <w:ind w:left="5005" w:hanging="430"/>
      </w:pPr>
      <w:rPr>
        <w:lang w:val="pl-PL" w:eastAsia="en-US" w:bidi="ar-SA"/>
      </w:rPr>
    </w:lvl>
    <w:lvl w:ilvl="5" w:tplc="FF38BBB8">
      <w:numFmt w:val="bullet"/>
      <w:lvlText w:val="•"/>
      <w:lvlJc w:val="left"/>
      <w:pPr>
        <w:ind w:left="5971" w:hanging="430"/>
      </w:pPr>
      <w:rPr>
        <w:lang w:val="pl-PL" w:eastAsia="en-US" w:bidi="ar-SA"/>
      </w:rPr>
    </w:lvl>
    <w:lvl w:ilvl="6" w:tplc="24E849CA">
      <w:numFmt w:val="bullet"/>
      <w:lvlText w:val="•"/>
      <w:lvlJc w:val="left"/>
      <w:pPr>
        <w:ind w:left="6937" w:hanging="430"/>
      </w:pPr>
      <w:rPr>
        <w:lang w:val="pl-PL" w:eastAsia="en-US" w:bidi="ar-SA"/>
      </w:rPr>
    </w:lvl>
    <w:lvl w:ilvl="7" w:tplc="3F60972E">
      <w:numFmt w:val="bullet"/>
      <w:lvlText w:val="•"/>
      <w:lvlJc w:val="left"/>
      <w:pPr>
        <w:ind w:left="7903" w:hanging="430"/>
      </w:pPr>
      <w:rPr>
        <w:lang w:val="pl-PL" w:eastAsia="en-US" w:bidi="ar-SA"/>
      </w:rPr>
    </w:lvl>
    <w:lvl w:ilvl="8" w:tplc="6802716E">
      <w:numFmt w:val="bullet"/>
      <w:lvlText w:val="•"/>
      <w:lvlJc w:val="left"/>
      <w:pPr>
        <w:ind w:left="8869" w:hanging="430"/>
      </w:pPr>
      <w:rPr>
        <w:lang w:val="pl-PL" w:eastAsia="en-US" w:bidi="ar-SA"/>
      </w:rPr>
    </w:lvl>
  </w:abstractNum>
  <w:abstractNum w:abstractNumId="16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41E66BC"/>
    <w:multiLevelType w:val="hybridMultilevel"/>
    <w:tmpl w:val="0082EE3A"/>
    <w:lvl w:ilvl="0" w:tplc="EFB6D9E6">
      <w:start w:val="1"/>
      <w:numFmt w:val="decimal"/>
      <w:lvlText w:val="%1."/>
      <w:lvlJc w:val="left"/>
      <w:pPr>
        <w:ind w:left="1750" w:hanging="430"/>
      </w:pPr>
      <w:rPr>
        <w:spacing w:val="-1"/>
        <w:w w:val="93"/>
        <w:lang w:val="pl-PL" w:eastAsia="en-US" w:bidi="ar-SA"/>
      </w:rPr>
    </w:lvl>
    <w:lvl w:ilvl="1" w:tplc="0D2A68BA">
      <w:numFmt w:val="bullet"/>
      <w:lvlText w:val="•"/>
      <w:lvlJc w:val="left"/>
      <w:pPr>
        <w:ind w:left="2712" w:hanging="430"/>
      </w:pPr>
      <w:rPr>
        <w:lang w:val="pl-PL" w:eastAsia="en-US" w:bidi="ar-SA"/>
      </w:rPr>
    </w:lvl>
    <w:lvl w:ilvl="2" w:tplc="35D24398">
      <w:numFmt w:val="bullet"/>
      <w:lvlText w:val="•"/>
      <w:lvlJc w:val="left"/>
      <w:pPr>
        <w:ind w:left="3682" w:hanging="430"/>
      </w:pPr>
      <w:rPr>
        <w:lang w:val="pl-PL" w:eastAsia="en-US" w:bidi="ar-SA"/>
      </w:rPr>
    </w:lvl>
    <w:lvl w:ilvl="3" w:tplc="AF7EE70A">
      <w:numFmt w:val="bullet"/>
      <w:lvlText w:val="•"/>
      <w:lvlJc w:val="left"/>
      <w:pPr>
        <w:ind w:left="4652" w:hanging="430"/>
      </w:pPr>
      <w:rPr>
        <w:lang w:val="pl-PL" w:eastAsia="en-US" w:bidi="ar-SA"/>
      </w:rPr>
    </w:lvl>
    <w:lvl w:ilvl="4" w:tplc="15444920">
      <w:numFmt w:val="bullet"/>
      <w:lvlText w:val="•"/>
      <w:lvlJc w:val="left"/>
      <w:pPr>
        <w:ind w:left="5622" w:hanging="430"/>
      </w:pPr>
      <w:rPr>
        <w:lang w:val="pl-PL" w:eastAsia="en-US" w:bidi="ar-SA"/>
      </w:rPr>
    </w:lvl>
    <w:lvl w:ilvl="5" w:tplc="B2A02CF6">
      <w:numFmt w:val="bullet"/>
      <w:lvlText w:val="•"/>
      <w:lvlJc w:val="left"/>
      <w:pPr>
        <w:ind w:left="6592" w:hanging="430"/>
      </w:pPr>
      <w:rPr>
        <w:lang w:val="pl-PL" w:eastAsia="en-US" w:bidi="ar-SA"/>
      </w:rPr>
    </w:lvl>
    <w:lvl w:ilvl="6" w:tplc="3684D14A">
      <w:numFmt w:val="bullet"/>
      <w:lvlText w:val="•"/>
      <w:lvlJc w:val="left"/>
      <w:pPr>
        <w:ind w:left="7562" w:hanging="430"/>
      </w:pPr>
      <w:rPr>
        <w:lang w:val="pl-PL" w:eastAsia="en-US" w:bidi="ar-SA"/>
      </w:rPr>
    </w:lvl>
    <w:lvl w:ilvl="7" w:tplc="C16E4C66">
      <w:numFmt w:val="bullet"/>
      <w:lvlText w:val="•"/>
      <w:lvlJc w:val="left"/>
      <w:pPr>
        <w:ind w:left="8532" w:hanging="430"/>
      </w:pPr>
      <w:rPr>
        <w:lang w:val="pl-PL" w:eastAsia="en-US" w:bidi="ar-SA"/>
      </w:rPr>
    </w:lvl>
    <w:lvl w:ilvl="8" w:tplc="5B68164E">
      <w:numFmt w:val="bullet"/>
      <w:lvlText w:val="•"/>
      <w:lvlJc w:val="left"/>
      <w:pPr>
        <w:ind w:left="9502" w:hanging="430"/>
      </w:pPr>
      <w:rPr>
        <w:lang w:val="pl-PL" w:eastAsia="en-US" w:bidi="ar-SA"/>
      </w:rPr>
    </w:lvl>
  </w:abstractNum>
  <w:abstractNum w:abstractNumId="19" w15:restartNumberingAfterBreak="0">
    <w:nsid w:val="177F0C7C"/>
    <w:multiLevelType w:val="hybridMultilevel"/>
    <w:tmpl w:val="555E8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863EC"/>
    <w:multiLevelType w:val="multilevel"/>
    <w:tmpl w:val="290635B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23996AF5"/>
    <w:multiLevelType w:val="hybridMultilevel"/>
    <w:tmpl w:val="233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702B7"/>
    <w:multiLevelType w:val="multilevel"/>
    <w:tmpl w:val="13E0E1BA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60A603B8"/>
    <w:multiLevelType w:val="hybridMultilevel"/>
    <w:tmpl w:val="58AE7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15028">
    <w:abstractNumId w:val="26"/>
  </w:num>
  <w:num w:numId="2" w16cid:durableId="3213490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46127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3558378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881680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1846963">
    <w:abstractNumId w:val="21"/>
  </w:num>
  <w:num w:numId="7" w16cid:durableId="1363901117">
    <w:abstractNumId w:val="0"/>
  </w:num>
  <w:num w:numId="8" w16cid:durableId="386955534">
    <w:abstractNumId w:val="1"/>
  </w:num>
  <w:num w:numId="9" w16cid:durableId="1310211565">
    <w:abstractNumId w:val="2"/>
  </w:num>
  <w:num w:numId="10" w16cid:durableId="926379333">
    <w:abstractNumId w:val="3"/>
  </w:num>
  <w:num w:numId="11" w16cid:durableId="1317027982">
    <w:abstractNumId w:val="4"/>
  </w:num>
  <w:num w:numId="12" w16cid:durableId="716973396">
    <w:abstractNumId w:val="5"/>
  </w:num>
  <w:num w:numId="13" w16cid:durableId="95752513">
    <w:abstractNumId w:val="6"/>
  </w:num>
  <w:num w:numId="14" w16cid:durableId="1788812623">
    <w:abstractNumId w:val="7"/>
  </w:num>
  <w:num w:numId="15" w16cid:durableId="1076902668">
    <w:abstractNumId w:val="8"/>
  </w:num>
  <w:num w:numId="16" w16cid:durableId="864489817">
    <w:abstractNumId w:val="9"/>
  </w:num>
  <w:num w:numId="17" w16cid:durableId="1311131962">
    <w:abstractNumId w:val="10"/>
  </w:num>
  <w:num w:numId="18" w16cid:durableId="1627201810">
    <w:abstractNumId w:val="11"/>
  </w:num>
  <w:num w:numId="19" w16cid:durableId="1149900889">
    <w:abstractNumId w:val="12"/>
  </w:num>
  <w:num w:numId="20" w16cid:durableId="1932154185">
    <w:abstractNumId w:val="13"/>
  </w:num>
  <w:num w:numId="21" w16cid:durableId="1999991341">
    <w:abstractNumId w:val="14"/>
  </w:num>
  <w:num w:numId="22" w16cid:durableId="1343976324">
    <w:abstractNumId w:val="28"/>
  </w:num>
  <w:num w:numId="23" w16cid:durableId="1883127457">
    <w:abstractNumId w:val="24"/>
  </w:num>
  <w:num w:numId="24" w16cid:durableId="286619813">
    <w:abstractNumId w:val="31"/>
  </w:num>
  <w:num w:numId="25" w16cid:durableId="1349911938">
    <w:abstractNumId w:val="29"/>
  </w:num>
  <w:num w:numId="26" w16cid:durableId="809639889">
    <w:abstractNumId w:val="25"/>
  </w:num>
  <w:num w:numId="27" w16cid:durableId="1169756664">
    <w:abstractNumId w:val="23"/>
  </w:num>
  <w:num w:numId="28" w16cid:durableId="2035765808">
    <w:abstractNumId w:val="30"/>
  </w:num>
  <w:num w:numId="29" w16cid:durableId="2089186735">
    <w:abstractNumId w:val="20"/>
  </w:num>
  <w:num w:numId="30" w16cid:durableId="302010078">
    <w:abstractNumId w:val="16"/>
  </w:num>
  <w:num w:numId="31" w16cid:durableId="1837920657">
    <w:abstractNumId w:val="27"/>
  </w:num>
  <w:num w:numId="32" w16cid:durableId="80840194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6E"/>
    <w:rsid w:val="00011673"/>
    <w:rsid w:val="00014B6A"/>
    <w:rsid w:val="00024C50"/>
    <w:rsid w:val="0002685D"/>
    <w:rsid w:val="00030584"/>
    <w:rsid w:val="0003535F"/>
    <w:rsid w:val="00035A1D"/>
    <w:rsid w:val="0003783C"/>
    <w:rsid w:val="00043831"/>
    <w:rsid w:val="0004500B"/>
    <w:rsid w:val="00047E48"/>
    <w:rsid w:val="00052C66"/>
    <w:rsid w:val="0005327B"/>
    <w:rsid w:val="000543D2"/>
    <w:rsid w:val="00061E44"/>
    <w:rsid w:val="00067877"/>
    <w:rsid w:val="000713F4"/>
    <w:rsid w:val="0007761B"/>
    <w:rsid w:val="00083654"/>
    <w:rsid w:val="000877CE"/>
    <w:rsid w:val="00094705"/>
    <w:rsid w:val="000A04EE"/>
    <w:rsid w:val="000A436E"/>
    <w:rsid w:val="000B0661"/>
    <w:rsid w:val="000B3819"/>
    <w:rsid w:val="000B47FD"/>
    <w:rsid w:val="000B7284"/>
    <w:rsid w:val="000C1056"/>
    <w:rsid w:val="000C105A"/>
    <w:rsid w:val="000C2025"/>
    <w:rsid w:val="000C2396"/>
    <w:rsid w:val="000C52B2"/>
    <w:rsid w:val="000C5F99"/>
    <w:rsid w:val="000C7CF7"/>
    <w:rsid w:val="000C7D49"/>
    <w:rsid w:val="000D249D"/>
    <w:rsid w:val="000D2A04"/>
    <w:rsid w:val="000D3186"/>
    <w:rsid w:val="000D4AA0"/>
    <w:rsid w:val="000D6E0F"/>
    <w:rsid w:val="000E1790"/>
    <w:rsid w:val="000E1A7D"/>
    <w:rsid w:val="000E218E"/>
    <w:rsid w:val="000E37C2"/>
    <w:rsid w:val="000E4D9B"/>
    <w:rsid w:val="000E6155"/>
    <w:rsid w:val="000E7A75"/>
    <w:rsid w:val="000F78B3"/>
    <w:rsid w:val="0010379B"/>
    <w:rsid w:val="00107346"/>
    <w:rsid w:val="00111FF3"/>
    <w:rsid w:val="00112332"/>
    <w:rsid w:val="00112756"/>
    <w:rsid w:val="001165BA"/>
    <w:rsid w:val="001228EA"/>
    <w:rsid w:val="0012305A"/>
    <w:rsid w:val="00123A08"/>
    <w:rsid w:val="00124471"/>
    <w:rsid w:val="00131ACA"/>
    <w:rsid w:val="001334D4"/>
    <w:rsid w:val="001342B6"/>
    <w:rsid w:val="0013592E"/>
    <w:rsid w:val="00135E1D"/>
    <w:rsid w:val="00137A7E"/>
    <w:rsid w:val="00140005"/>
    <w:rsid w:val="00141EEF"/>
    <w:rsid w:val="0014380F"/>
    <w:rsid w:val="001444B9"/>
    <w:rsid w:val="00144C56"/>
    <w:rsid w:val="00146CFD"/>
    <w:rsid w:val="00152349"/>
    <w:rsid w:val="00153CDB"/>
    <w:rsid w:val="00155086"/>
    <w:rsid w:val="00172FA6"/>
    <w:rsid w:val="00173304"/>
    <w:rsid w:val="00174386"/>
    <w:rsid w:val="00185513"/>
    <w:rsid w:val="00186A15"/>
    <w:rsid w:val="00191FC0"/>
    <w:rsid w:val="001936EF"/>
    <w:rsid w:val="00197954"/>
    <w:rsid w:val="001A0CB6"/>
    <w:rsid w:val="001A2AE4"/>
    <w:rsid w:val="001A3EA9"/>
    <w:rsid w:val="001A4D88"/>
    <w:rsid w:val="001A6103"/>
    <w:rsid w:val="001B5AC5"/>
    <w:rsid w:val="001B6860"/>
    <w:rsid w:val="001C3508"/>
    <w:rsid w:val="001C6C5F"/>
    <w:rsid w:val="001D13C9"/>
    <w:rsid w:val="001D461F"/>
    <w:rsid w:val="001E052F"/>
    <w:rsid w:val="001E23B8"/>
    <w:rsid w:val="001E268C"/>
    <w:rsid w:val="001E583F"/>
    <w:rsid w:val="001E67F8"/>
    <w:rsid w:val="001E6D91"/>
    <w:rsid w:val="001F15BF"/>
    <w:rsid w:val="001F2F69"/>
    <w:rsid w:val="001F4261"/>
    <w:rsid w:val="001F4574"/>
    <w:rsid w:val="001F7A9E"/>
    <w:rsid w:val="00204292"/>
    <w:rsid w:val="002067E8"/>
    <w:rsid w:val="00212B79"/>
    <w:rsid w:val="00220604"/>
    <w:rsid w:val="00226028"/>
    <w:rsid w:val="00227A8D"/>
    <w:rsid w:val="00227CB5"/>
    <w:rsid w:val="0023398C"/>
    <w:rsid w:val="002349BD"/>
    <w:rsid w:val="002435E4"/>
    <w:rsid w:val="00244C93"/>
    <w:rsid w:val="00247002"/>
    <w:rsid w:val="00247CD2"/>
    <w:rsid w:val="00250D45"/>
    <w:rsid w:val="002529DC"/>
    <w:rsid w:val="002557DE"/>
    <w:rsid w:val="00274B67"/>
    <w:rsid w:val="0028259D"/>
    <w:rsid w:val="00290C33"/>
    <w:rsid w:val="00292939"/>
    <w:rsid w:val="00293450"/>
    <w:rsid w:val="00293E21"/>
    <w:rsid w:val="002A06B3"/>
    <w:rsid w:val="002A49A4"/>
    <w:rsid w:val="002A5147"/>
    <w:rsid w:val="002A7B75"/>
    <w:rsid w:val="002B03D6"/>
    <w:rsid w:val="002B5302"/>
    <w:rsid w:val="002B5EE4"/>
    <w:rsid w:val="002C3588"/>
    <w:rsid w:val="002D244F"/>
    <w:rsid w:val="002D57DA"/>
    <w:rsid w:val="002E5EA9"/>
    <w:rsid w:val="002E6422"/>
    <w:rsid w:val="002F7126"/>
    <w:rsid w:val="002F7848"/>
    <w:rsid w:val="00300FB1"/>
    <w:rsid w:val="0030187C"/>
    <w:rsid w:val="00310C48"/>
    <w:rsid w:val="003222F4"/>
    <w:rsid w:val="00324424"/>
    <w:rsid w:val="003256D7"/>
    <w:rsid w:val="00333ACC"/>
    <w:rsid w:val="00334F7E"/>
    <w:rsid w:val="00335205"/>
    <w:rsid w:val="00337D37"/>
    <w:rsid w:val="00346FEA"/>
    <w:rsid w:val="00347C31"/>
    <w:rsid w:val="00360256"/>
    <w:rsid w:val="00360621"/>
    <w:rsid w:val="00361574"/>
    <w:rsid w:val="00362AE5"/>
    <w:rsid w:val="0036307D"/>
    <w:rsid w:val="003679AB"/>
    <w:rsid w:val="00370A22"/>
    <w:rsid w:val="003746DB"/>
    <w:rsid w:val="00377BB5"/>
    <w:rsid w:val="003833B7"/>
    <w:rsid w:val="003836F6"/>
    <w:rsid w:val="00384450"/>
    <w:rsid w:val="00393D90"/>
    <w:rsid w:val="003975C8"/>
    <w:rsid w:val="003A59D0"/>
    <w:rsid w:val="003B2EE1"/>
    <w:rsid w:val="003B3252"/>
    <w:rsid w:val="003C1BC5"/>
    <w:rsid w:val="003C3873"/>
    <w:rsid w:val="003C7901"/>
    <w:rsid w:val="003D07E0"/>
    <w:rsid w:val="003D1F79"/>
    <w:rsid w:val="003F03F8"/>
    <w:rsid w:val="003F378E"/>
    <w:rsid w:val="003F4130"/>
    <w:rsid w:val="003F63AD"/>
    <w:rsid w:val="003F650B"/>
    <w:rsid w:val="00414800"/>
    <w:rsid w:val="00420319"/>
    <w:rsid w:val="004216B9"/>
    <w:rsid w:val="00421D46"/>
    <w:rsid w:val="004227D8"/>
    <w:rsid w:val="004257DD"/>
    <w:rsid w:val="004261E4"/>
    <w:rsid w:val="00426B08"/>
    <w:rsid w:val="0043612B"/>
    <w:rsid w:val="0043664C"/>
    <w:rsid w:val="00442457"/>
    <w:rsid w:val="0046154F"/>
    <w:rsid w:val="004656F3"/>
    <w:rsid w:val="00466B3C"/>
    <w:rsid w:val="00466E76"/>
    <w:rsid w:val="00467FB2"/>
    <w:rsid w:val="00470D7C"/>
    <w:rsid w:val="004720D7"/>
    <w:rsid w:val="00476F39"/>
    <w:rsid w:val="004822B4"/>
    <w:rsid w:val="00482DB8"/>
    <w:rsid w:val="004859AB"/>
    <w:rsid w:val="0049501C"/>
    <w:rsid w:val="004978CB"/>
    <w:rsid w:val="004A0CCD"/>
    <w:rsid w:val="004A2AFA"/>
    <w:rsid w:val="004B6649"/>
    <w:rsid w:val="004D06A4"/>
    <w:rsid w:val="004D0DE8"/>
    <w:rsid w:val="004D1664"/>
    <w:rsid w:val="004D27F7"/>
    <w:rsid w:val="004D5585"/>
    <w:rsid w:val="004D75FF"/>
    <w:rsid w:val="004D7A46"/>
    <w:rsid w:val="004E412E"/>
    <w:rsid w:val="004F7539"/>
    <w:rsid w:val="005022F0"/>
    <w:rsid w:val="00505AE5"/>
    <w:rsid w:val="00510B72"/>
    <w:rsid w:val="00514717"/>
    <w:rsid w:val="00516756"/>
    <w:rsid w:val="0051756F"/>
    <w:rsid w:val="00524C8F"/>
    <w:rsid w:val="00527F38"/>
    <w:rsid w:val="00532BDA"/>
    <w:rsid w:val="00532CC2"/>
    <w:rsid w:val="0054667A"/>
    <w:rsid w:val="005466C4"/>
    <w:rsid w:val="00546AF5"/>
    <w:rsid w:val="00550593"/>
    <w:rsid w:val="00553128"/>
    <w:rsid w:val="005558E2"/>
    <w:rsid w:val="00557FEE"/>
    <w:rsid w:val="00560BD5"/>
    <w:rsid w:val="00563F75"/>
    <w:rsid w:val="00571102"/>
    <w:rsid w:val="005711B1"/>
    <w:rsid w:val="005807DE"/>
    <w:rsid w:val="00581578"/>
    <w:rsid w:val="005833F7"/>
    <w:rsid w:val="00583A9B"/>
    <w:rsid w:val="00584684"/>
    <w:rsid w:val="00593833"/>
    <w:rsid w:val="0059605E"/>
    <w:rsid w:val="005A3253"/>
    <w:rsid w:val="005A4C2E"/>
    <w:rsid w:val="005A56EE"/>
    <w:rsid w:val="005A780D"/>
    <w:rsid w:val="005B7B6A"/>
    <w:rsid w:val="005C66B2"/>
    <w:rsid w:val="005C7803"/>
    <w:rsid w:val="005D0A5F"/>
    <w:rsid w:val="005D5140"/>
    <w:rsid w:val="005D5803"/>
    <w:rsid w:val="005E1366"/>
    <w:rsid w:val="005E26E7"/>
    <w:rsid w:val="005E6548"/>
    <w:rsid w:val="005E6DCD"/>
    <w:rsid w:val="005F39E3"/>
    <w:rsid w:val="005F4EE6"/>
    <w:rsid w:val="005F5D17"/>
    <w:rsid w:val="005F5E98"/>
    <w:rsid w:val="005F6CA4"/>
    <w:rsid w:val="005F75A2"/>
    <w:rsid w:val="0060151A"/>
    <w:rsid w:val="00605826"/>
    <w:rsid w:val="00606EA4"/>
    <w:rsid w:val="00610846"/>
    <w:rsid w:val="00611F35"/>
    <w:rsid w:val="00612AC9"/>
    <w:rsid w:val="0061380E"/>
    <w:rsid w:val="00614E93"/>
    <w:rsid w:val="00615804"/>
    <w:rsid w:val="006161BD"/>
    <w:rsid w:val="00622145"/>
    <w:rsid w:val="00624DA1"/>
    <w:rsid w:val="00634908"/>
    <w:rsid w:val="0063551B"/>
    <w:rsid w:val="006356EA"/>
    <w:rsid w:val="006369AA"/>
    <w:rsid w:val="00636F4B"/>
    <w:rsid w:val="00640177"/>
    <w:rsid w:val="00645252"/>
    <w:rsid w:val="0064789A"/>
    <w:rsid w:val="006506E2"/>
    <w:rsid w:val="00652865"/>
    <w:rsid w:val="00657F22"/>
    <w:rsid w:val="006708C0"/>
    <w:rsid w:val="006736A3"/>
    <w:rsid w:val="00673A13"/>
    <w:rsid w:val="00675855"/>
    <w:rsid w:val="00676B87"/>
    <w:rsid w:val="00684FC7"/>
    <w:rsid w:val="0069627A"/>
    <w:rsid w:val="006A1873"/>
    <w:rsid w:val="006A6FBE"/>
    <w:rsid w:val="006B157A"/>
    <w:rsid w:val="006B3747"/>
    <w:rsid w:val="006B3918"/>
    <w:rsid w:val="006C148B"/>
    <w:rsid w:val="006D1D08"/>
    <w:rsid w:val="006D67AA"/>
    <w:rsid w:val="006D684B"/>
    <w:rsid w:val="006E4A6F"/>
    <w:rsid w:val="006E4FAE"/>
    <w:rsid w:val="006E6191"/>
    <w:rsid w:val="006F0176"/>
    <w:rsid w:val="00701687"/>
    <w:rsid w:val="007036CD"/>
    <w:rsid w:val="00703806"/>
    <w:rsid w:val="007067E7"/>
    <w:rsid w:val="00711359"/>
    <w:rsid w:val="007142DC"/>
    <w:rsid w:val="00716CFF"/>
    <w:rsid w:val="0072264D"/>
    <w:rsid w:val="007276EB"/>
    <w:rsid w:val="007347C7"/>
    <w:rsid w:val="007368C6"/>
    <w:rsid w:val="0074080C"/>
    <w:rsid w:val="00741CDB"/>
    <w:rsid w:val="0074378F"/>
    <w:rsid w:val="00755DF7"/>
    <w:rsid w:val="007568F5"/>
    <w:rsid w:val="007606D3"/>
    <w:rsid w:val="0076085F"/>
    <w:rsid w:val="00760BCA"/>
    <w:rsid w:val="00762468"/>
    <w:rsid w:val="007634FE"/>
    <w:rsid w:val="007654B0"/>
    <w:rsid w:val="007656E7"/>
    <w:rsid w:val="007659B0"/>
    <w:rsid w:val="00767CCB"/>
    <w:rsid w:val="007719AC"/>
    <w:rsid w:val="00771E1D"/>
    <w:rsid w:val="00772565"/>
    <w:rsid w:val="00773718"/>
    <w:rsid w:val="0077533D"/>
    <w:rsid w:val="007838DB"/>
    <w:rsid w:val="00787568"/>
    <w:rsid w:val="007921DA"/>
    <w:rsid w:val="007A008F"/>
    <w:rsid w:val="007A1288"/>
    <w:rsid w:val="007A4A80"/>
    <w:rsid w:val="007B0DB3"/>
    <w:rsid w:val="007B2C4D"/>
    <w:rsid w:val="007B55D8"/>
    <w:rsid w:val="007C6092"/>
    <w:rsid w:val="007D314A"/>
    <w:rsid w:val="007D39AF"/>
    <w:rsid w:val="007D6001"/>
    <w:rsid w:val="007D665D"/>
    <w:rsid w:val="007E4099"/>
    <w:rsid w:val="007E6223"/>
    <w:rsid w:val="007F0BFC"/>
    <w:rsid w:val="007F4FA1"/>
    <w:rsid w:val="007F57D2"/>
    <w:rsid w:val="007F7264"/>
    <w:rsid w:val="007F77A2"/>
    <w:rsid w:val="00801B8D"/>
    <w:rsid w:val="00805819"/>
    <w:rsid w:val="00807AEA"/>
    <w:rsid w:val="0081706C"/>
    <w:rsid w:val="00817BEC"/>
    <w:rsid w:val="008211A7"/>
    <w:rsid w:val="00826046"/>
    <w:rsid w:val="0082702A"/>
    <w:rsid w:val="00831F96"/>
    <w:rsid w:val="00837B7C"/>
    <w:rsid w:val="0085372B"/>
    <w:rsid w:val="00853819"/>
    <w:rsid w:val="00860571"/>
    <w:rsid w:val="0086409C"/>
    <w:rsid w:val="00870DBA"/>
    <w:rsid w:val="00873508"/>
    <w:rsid w:val="008814A1"/>
    <w:rsid w:val="00886FFE"/>
    <w:rsid w:val="00897A51"/>
    <w:rsid w:val="00897CA2"/>
    <w:rsid w:val="008A05AD"/>
    <w:rsid w:val="008A590F"/>
    <w:rsid w:val="008A7FAE"/>
    <w:rsid w:val="008B269D"/>
    <w:rsid w:val="008B3B6B"/>
    <w:rsid w:val="008B69DF"/>
    <w:rsid w:val="008B78E7"/>
    <w:rsid w:val="008C0F0D"/>
    <w:rsid w:val="008D0E01"/>
    <w:rsid w:val="008E042C"/>
    <w:rsid w:val="008E0B05"/>
    <w:rsid w:val="008E7ED0"/>
    <w:rsid w:val="008F41C3"/>
    <w:rsid w:val="009037C5"/>
    <w:rsid w:val="009054DA"/>
    <w:rsid w:val="009111DE"/>
    <w:rsid w:val="00912869"/>
    <w:rsid w:val="00913C23"/>
    <w:rsid w:val="00914DD9"/>
    <w:rsid w:val="00915441"/>
    <w:rsid w:val="00916CA4"/>
    <w:rsid w:val="00917997"/>
    <w:rsid w:val="00941F28"/>
    <w:rsid w:val="00943A47"/>
    <w:rsid w:val="00953DFC"/>
    <w:rsid w:val="00955C68"/>
    <w:rsid w:val="0096093E"/>
    <w:rsid w:val="00961F0D"/>
    <w:rsid w:val="00972B22"/>
    <w:rsid w:val="00972F9C"/>
    <w:rsid w:val="00980649"/>
    <w:rsid w:val="0098197C"/>
    <w:rsid w:val="009843C8"/>
    <w:rsid w:val="00984A1F"/>
    <w:rsid w:val="00993F25"/>
    <w:rsid w:val="00994CD5"/>
    <w:rsid w:val="0099640E"/>
    <w:rsid w:val="00997FA3"/>
    <w:rsid w:val="009A06C2"/>
    <w:rsid w:val="009A3951"/>
    <w:rsid w:val="009B0F3F"/>
    <w:rsid w:val="009C0809"/>
    <w:rsid w:val="009C1039"/>
    <w:rsid w:val="009C682E"/>
    <w:rsid w:val="009D014B"/>
    <w:rsid w:val="009D624C"/>
    <w:rsid w:val="009D69ED"/>
    <w:rsid w:val="009D6D3A"/>
    <w:rsid w:val="009D796E"/>
    <w:rsid w:val="009E1D01"/>
    <w:rsid w:val="009E200C"/>
    <w:rsid w:val="009E3ECC"/>
    <w:rsid w:val="009E7023"/>
    <w:rsid w:val="009F2FED"/>
    <w:rsid w:val="009F31B3"/>
    <w:rsid w:val="009F4A58"/>
    <w:rsid w:val="00A0406A"/>
    <w:rsid w:val="00A041CF"/>
    <w:rsid w:val="00A11568"/>
    <w:rsid w:val="00A22138"/>
    <w:rsid w:val="00A2248E"/>
    <w:rsid w:val="00A2534F"/>
    <w:rsid w:val="00A26293"/>
    <w:rsid w:val="00A345E2"/>
    <w:rsid w:val="00A35632"/>
    <w:rsid w:val="00A35FA3"/>
    <w:rsid w:val="00A403E8"/>
    <w:rsid w:val="00A406A4"/>
    <w:rsid w:val="00A4079E"/>
    <w:rsid w:val="00A41AA1"/>
    <w:rsid w:val="00A41AC8"/>
    <w:rsid w:val="00A42FF2"/>
    <w:rsid w:val="00A434F0"/>
    <w:rsid w:val="00A43B68"/>
    <w:rsid w:val="00A445A6"/>
    <w:rsid w:val="00A47889"/>
    <w:rsid w:val="00A515C3"/>
    <w:rsid w:val="00A549A8"/>
    <w:rsid w:val="00A604B9"/>
    <w:rsid w:val="00A62899"/>
    <w:rsid w:val="00A62FE6"/>
    <w:rsid w:val="00A70448"/>
    <w:rsid w:val="00A70A7C"/>
    <w:rsid w:val="00A763A2"/>
    <w:rsid w:val="00A81D4E"/>
    <w:rsid w:val="00A81E64"/>
    <w:rsid w:val="00AA2345"/>
    <w:rsid w:val="00AA340A"/>
    <w:rsid w:val="00AA4108"/>
    <w:rsid w:val="00AB07F6"/>
    <w:rsid w:val="00AB0A0B"/>
    <w:rsid w:val="00AC1284"/>
    <w:rsid w:val="00AC4148"/>
    <w:rsid w:val="00AC720A"/>
    <w:rsid w:val="00AD7BBA"/>
    <w:rsid w:val="00AE1023"/>
    <w:rsid w:val="00AE44E6"/>
    <w:rsid w:val="00AF1088"/>
    <w:rsid w:val="00AF1C0F"/>
    <w:rsid w:val="00AF1E7B"/>
    <w:rsid w:val="00AF3565"/>
    <w:rsid w:val="00B068E1"/>
    <w:rsid w:val="00B06A41"/>
    <w:rsid w:val="00B0786C"/>
    <w:rsid w:val="00B127E9"/>
    <w:rsid w:val="00B14745"/>
    <w:rsid w:val="00B14B9D"/>
    <w:rsid w:val="00B17A26"/>
    <w:rsid w:val="00B2322A"/>
    <w:rsid w:val="00B23D4D"/>
    <w:rsid w:val="00B250BA"/>
    <w:rsid w:val="00B2523E"/>
    <w:rsid w:val="00B3573D"/>
    <w:rsid w:val="00B42442"/>
    <w:rsid w:val="00B439CC"/>
    <w:rsid w:val="00B6243B"/>
    <w:rsid w:val="00B63707"/>
    <w:rsid w:val="00B70978"/>
    <w:rsid w:val="00B77EBF"/>
    <w:rsid w:val="00B85223"/>
    <w:rsid w:val="00B926CC"/>
    <w:rsid w:val="00B951F2"/>
    <w:rsid w:val="00B9768A"/>
    <w:rsid w:val="00BA0D2C"/>
    <w:rsid w:val="00BA3277"/>
    <w:rsid w:val="00BB179F"/>
    <w:rsid w:val="00BB35FE"/>
    <w:rsid w:val="00BB5B12"/>
    <w:rsid w:val="00BC3F2D"/>
    <w:rsid w:val="00BC51F2"/>
    <w:rsid w:val="00BC781D"/>
    <w:rsid w:val="00BD1A95"/>
    <w:rsid w:val="00BD2B12"/>
    <w:rsid w:val="00BD2F0D"/>
    <w:rsid w:val="00BE04FC"/>
    <w:rsid w:val="00BE15F3"/>
    <w:rsid w:val="00BE1EDB"/>
    <w:rsid w:val="00BE439C"/>
    <w:rsid w:val="00BE5C95"/>
    <w:rsid w:val="00BE5FAC"/>
    <w:rsid w:val="00BE6AF1"/>
    <w:rsid w:val="00BF61FC"/>
    <w:rsid w:val="00BF6D2E"/>
    <w:rsid w:val="00C0554D"/>
    <w:rsid w:val="00C06AA6"/>
    <w:rsid w:val="00C119E2"/>
    <w:rsid w:val="00C13374"/>
    <w:rsid w:val="00C140DA"/>
    <w:rsid w:val="00C17C1F"/>
    <w:rsid w:val="00C17E55"/>
    <w:rsid w:val="00C22EB1"/>
    <w:rsid w:val="00C24820"/>
    <w:rsid w:val="00C24953"/>
    <w:rsid w:val="00C25FF3"/>
    <w:rsid w:val="00C27913"/>
    <w:rsid w:val="00C32812"/>
    <w:rsid w:val="00C36E5A"/>
    <w:rsid w:val="00C3744F"/>
    <w:rsid w:val="00C37664"/>
    <w:rsid w:val="00C3789B"/>
    <w:rsid w:val="00C43273"/>
    <w:rsid w:val="00C45727"/>
    <w:rsid w:val="00C45AE0"/>
    <w:rsid w:val="00C47CCE"/>
    <w:rsid w:val="00C56C0E"/>
    <w:rsid w:val="00C658AE"/>
    <w:rsid w:val="00C67642"/>
    <w:rsid w:val="00C7069C"/>
    <w:rsid w:val="00C7367B"/>
    <w:rsid w:val="00C75002"/>
    <w:rsid w:val="00C75ABE"/>
    <w:rsid w:val="00C7727C"/>
    <w:rsid w:val="00C814B0"/>
    <w:rsid w:val="00C83EE7"/>
    <w:rsid w:val="00C94CD1"/>
    <w:rsid w:val="00CA1063"/>
    <w:rsid w:val="00CA6AD0"/>
    <w:rsid w:val="00CB06A8"/>
    <w:rsid w:val="00CB29D6"/>
    <w:rsid w:val="00CB345B"/>
    <w:rsid w:val="00CB77B6"/>
    <w:rsid w:val="00CC0054"/>
    <w:rsid w:val="00CC01C6"/>
    <w:rsid w:val="00CC287D"/>
    <w:rsid w:val="00CC4813"/>
    <w:rsid w:val="00CC5030"/>
    <w:rsid w:val="00CD144A"/>
    <w:rsid w:val="00CD3F49"/>
    <w:rsid w:val="00CD6ED9"/>
    <w:rsid w:val="00CE6B84"/>
    <w:rsid w:val="00CF3544"/>
    <w:rsid w:val="00CF435C"/>
    <w:rsid w:val="00CF5224"/>
    <w:rsid w:val="00CF61DE"/>
    <w:rsid w:val="00D00DE5"/>
    <w:rsid w:val="00D057F5"/>
    <w:rsid w:val="00D062CE"/>
    <w:rsid w:val="00D0634B"/>
    <w:rsid w:val="00D1091D"/>
    <w:rsid w:val="00D13AA9"/>
    <w:rsid w:val="00D15609"/>
    <w:rsid w:val="00D20DE9"/>
    <w:rsid w:val="00D21F92"/>
    <w:rsid w:val="00D243BF"/>
    <w:rsid w:val="00D304E2"/>
    <w:rsid w:val="00D307E9"/>
    <w:rsid w:val="00D3399F"/>
    <w:rsid w:val="00D34FF7"/>
    <w:rsid w:val="00D37D78"/>
    <w:rsid w:val="00D4370C"/>
    <w:rsid w:val="00D52C2D"/>
    <w:rsid w:val="00D53862"/>
    <w:rsid w:val="00D5389A"/>
    <w:rsid w:val="00D6181B"/>
    <w:rsid w:val="00D65880"/>
    <w:rsid w:val="00D65ED0"/>
    <w:rsid w:val="00D71100"/>
    <w:rsid w:val="00D807AE"/>
    <w:rsid w:val="00D80E28"/>
    <w:rsid w:val="00D80E4F"/>
    <w:rsid w:val="00D878FD"/>
    <w:rsid w:val="00D930EE"/>
    <w:rsid w:val="00D97F20"/>
    <w:rsid w:val="00DA666C"/>
    <w:rsid w:val="00DB36B5"/>
    <w:rsid w:val="00DB72B0"/>
    <w:rsid w:val="00DD0089"/>
    <w:rsid w:val="00DD3CB1"/>
    <w:rsid w:val="00DF00F1"/>
    <w:rsid w:val="00DF1ECA"/>
    <w:rsid w:val="00DF238A"/>
    <w:rsid w:val="00DF737D"/>
    <w:rsid w:val="00DF7623"/>
    <w:rsid w:val="00E01AA0"/>
    <w:rsid w:val="00E0378C"/>
    <w:rsid w:val="00E05233"/>
    <w:rsid w:val="00E128E8"/>
    <w:rsid w:val="00E1370C"/>
    <w:rsid w:val="00E14268"/>
    <w:rsid w:val="00E17FA1"/>
    <w:rsid w:val="00E20BC2"/>
    <w:rsid w:val="00E2120C"/>
    <w:rsid w:val="00E21A36"/>
    <w:rsid w:val="00E23A4D"/>
    <w:rsid w:val="00E26F6E"/>
    <w:rsid w:val="00E33F36"/>
    <w:rsid w:val="00E34653"/>
    <w:rsid w:val="00E35366"/>
    <w:rsid w:val="00E37A6D"/>
    <w:rsid w:val="00E37D53"/>
    <w:rsid w:val="00E4717C"/>
    <w:rsid w:val="00E50067"/>
    <w:rsid w:val="00E5064E"/>
    <w:rsid w:val="00E51A03"/>
    <w:rsid w:val="00E53C3E"/>
    <w:rsid w:val="00E549FD"/>
    <w:rsid w:val="00E550CB"/>
    <w:rsid w:val="00E55459"/>
    <w:rsid w:val="00E63230"/>
    <w:rsid w:val="00E63A64"/>
    <w:rsid w:val="00E71802"/>
    <w:rsid w:val="00E7316A"/>
    <w:rsid w:val="00E777D6"/>
    <w:rsid w:val="00E8086B"/>
    <w:rsid w:val="00E82D29"/>
    <w:rsid w:val="00E83DCB"/>
    <w:rsid w:val="00E867F1"/>
    <w:rsid w:val="00E9091E"/>
    <w:rsid w:val="00E96374"/>
    <w:rsid w:val="00E97F7D"/>
    <w:rsid w:val="00EA068B"/>
    <w:rsid w:val="00EA5818"/>
    <w:rsid w:val="00EA79A1"/>
    <w:rsid w:val="00EB31CA"/>
    <w:rsid w:val="00EC47CA"/>
    <w:rsid w:val="00EC5E07"/>
    <w:rsid w:val="00ED3CE1"/>
    <w:rsid w:val="00ED4737"/>
    <w:rsid w:val="00EE1101"/>
    <w:rsid w:val="00EE593E"/>
    <w:rsid w:val="00EE6FB6"/>
    <w:rsid w:val="00EE7285"/>
    <w:rsid w:val="00EF063F"/>
    <w:rsid w:val="00EF0EFB"/>
    <w:rsid w:val="00EF4D0C"/>
    <w:rsid w:val="00F006AD"/>
    <w:rsid w:val="00F01874"/>
    <w:rsid w:val="00F0284E"/>
    <w:rsid w:val="00F16445"/>
    <w:rsid w:val="00F17866"/>
    <w:rsid w:val="00F31AE4"/>
    <w:rsid w:val="00F32024"/>
    <w:rsid w:val="00F32939"/>
    <w:rsid w:val="00F40778"/>
    <w:rsid w:val="00F42EA9"/>
    <w:rsid w:val="00F517A0"/>
    <w:rsid w:val="00F55E89"/>
    <w:rsid w:val="00F56DAE"/>
    <w:rsid w:val="00F65EF4"/>
    <w:rsid w:val="00F66D00"/>
    <w:rsid w:val="00F71ED9"/>
    <w:rsid w:val="00F726E7"/>
    <w:rsid w:val="00F75944"/>
    <w:rsid w:val="00F75E17"/>
    <w:rsid w:val="00F903FB"/>
    <w:rsid w:val="00F9741D"/>
    <w:rsid w:val="00FA5ABA"/>
    <w:rsid w:val="00FB2E3B"/>
    <w:rsid w:val="00FB755B"/>
    <w:rsid w:val="00FB78F6"/>
    <w:rsid w:val="00FB7E89"/>
    <w:rsid w:val="00FC03B0"/>
    <w:rsid w:val="00FC0886"/>
    <w:rsid w:val="00FC0D58"/>
    <w:rsid w:val="00FC2AB2"/>
    <w:rsid w:val="00FC2E4F"/>
    <w:rsid w:val="00FC70B4"/>
    <w:rsid w:val="00FE32FA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2484"/>
  <w15:chartTrackingRefBased/>
  <w15:docId w15:val="{76CC4F1C-3C87-412A-83CC-3B196D47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7CA"/>
  </w:style>
  <w:style w:type="paragraph" w:styleId="Nagwek1">
    <w:name w:val="heading 1"/>
    <w:basedOn w:val="Normalny"/>
    <w:next w:val="Normalny"/>
    <w:link w:val="Nagwek1Znak"/>
    <w:uiPriority w:val="9"/>
    <w:qFormat/>
    <w:rsid w:val="00D878FD"/>
    <w:pPr>
      <w:keepNext/>
      <w:keepLines/>
      <w:numPr>
        <w:numId w:val="1"/>
      </w:numPr>
      <w:pBdr>
        <w:bottom w:val="single" w:sz="4" w:space="1" w:color="auto"/>
      </w:pBdr>
      <w:spacing w:before="240" w:after="240" w:line="240" w:lineRule="auto"/>
      <w:outlineLvl w:val="0"/>
    </w:pPr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96E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96E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96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96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96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96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96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96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8FD"/>
    <w:rPr>
      <w:rFonts w:ascii="Arial Narrow" w:eastAsiaTheme="majorEastAsia" w:hAnsi="Arial Narrow" w:cstheme="majorBidi"/>
      <w:b/>
      <w:bCs/>
      <w:color w:val="2F5496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796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96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796E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796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796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796E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796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796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796E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9D796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D796E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96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D796E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9D796E"/>
    <w:rPr>
      <w:b/>
      <w:bCs/>
    </w:rPr>
  </w:style>
  <w:style w:type="character" w:styleId="Uwydatnienie">
    <w:name w:val="Emphasis"/>
    <w:basedOn w:val="Domylnaczcionkaakapitu"/>
    <w:uiPriority w:val="20"/>
    <w:qFormat/>
    <w:rsid w:val="009D796E"/>
    <w:rPr>
      <w:i/>
      <w:iCs/>
    </w:rPr>
  </w:style>
  <w:style w:type="paragraph" w:styleId="Bezodstpw">
    <w:name w:val="No Spacing"/>
    <w:qFormat/>
    <w:rsid w:val="009D796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D796E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D796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96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796E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D796E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D796E"/>
    <w:rPr>
      <w:b w:val="0"/>
      <w:bCs w:val="0"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9D796E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D796E"/>
    <w:rPr>
      <w:b/>
      <w:bCs/>
      <w:smallCaps/>
      <w:color w:val="4472C4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D796E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796E"/>
    <w:pPr>
      <w:outlineLvl w:val="9"/>
    </w:pPr>
  </w:style>
  <w:style w:type="table" w:styleId="Tabela-Siatka">
    <w:name w:val="Table Grid"/>
    <w:basedOn w:val="Standardowy"/>
    <w:uiPriority w:val="59"/>
    <w:rsid w:val="009D79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96E"/>
    <w:rPr>
      <w:color w:val="808080"/>
    </w:rPr>
  </w:style>
  <w:style w:type="paragraph" w:styleId="Akapitzlist">
    <w:name w:val="List Paragraph"/>
    <w:aliases w:val="Akapit z listą BS,normalny tekst"/>
    <w:basedOn w:val="Normalny"/>
    <w:link w:val="AkapitzlistZnak"/>
    <w:uiPriority w:val="34"/>
    <w:qFormat/>
    <w:rsid w:val="009D796E"/>
    <w:pPr>
      <w:ind w:left="720"/>
      <w:contextualSpacing/>
    </w:pPr>
    <w:rPr>
      <w:rFonts w:eastAsiaTheme="minorHAnsi"/>
    </w:rPr>
  </w:style>
  <w:style w:type="paragraph" w:styleId="Spistreci1">
    <w:name w:val="toc 1"/>
    <w:basedOn w:val="Normalny"/>
    <w:next w:val="Normalny"/>
    <w:autoRedefine/>
    <w:uiPriority w:val="39"/>
    <w:unhideWhenUsed/>
    <w:rsid w:val="009D796E"/>
    <w:pPr>
      <w:spacing w:after="100"/>
    </w:pPr>
    <w:rPr>
      <w:rFonts w:eastAsiaTheme="minorHAnsi"/>
    </w:rPr>
  </w:style>
  <w:style w:type="character" w:styleId="Hipercze">
    <w:name w:val="Hyperlink"/>
    <w:basedOn w:val="Domylnaczcionkaakapitu"/>
    <w:uiPriority w:val="99"/>
    <w:unhideWhenUsed/>
    <w:rsid w:val="009D796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9D796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D796E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9D796E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6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6E"/>
    <w:rPr>
      <w:rFonts w:ascii="Segoe UI" w:eastAsiaTheme="minorHAns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796E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uiPriority w:val="99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customStyle="1" w:styleId="Standard">
    <w:name w:val="Standard"/>
    <w:rsid w:val="009D79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glowny">
    <w:name w:val="glowny"/>
    <w:basedOn w:val="Stopka"/>
    <w:next w:val="Stopka"/>
    <w:rsid w:val="009D796E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4">
    <w:name w:val="Akapit z listą4"/>
    <w:basedOn w:val="Normalny"/>
    <w:rsid w:val="009D796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9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96E"/>
    <w:rPr>
      <w:vertAlign w:val="superscript"/>
    </w:rPr>
  </w:style>
  <w:style w:type="character" w:customStyle="1" w:styleId="AkapitzlistZnak">
    <w:name w:val="Akapit z listą Znak"/>
    <w:aliases w:val="Akapit z listą BS Znak,normalny tekst Znak"/>
    <w:link w:val="Akapitzlist"/>
    <w:uiPriority w:val="99"/>
    <w:rsid w:val="009D796E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9D796E"/>
  </w:style>
  <w:style w:type="character" w:customStyle="1" w:styleId="WW8Num1z2">
    <w:name w:val="WW8Num1z2"/>
    <w:rsid w:val="009D796E"/>
  </w:style>
  <w:style w:type="paragraph" w:styleId="Tekstpodstawowywcity">
    <w:name w:val="Body Text Indent"/>
    <w:basedOn w:val="Normalny"/>
    <w:link w:val="TekstpodstawowywcityZnak"/>
    <w:semiHidden/>
    <w:rsid w:val="009D796E"/>
    <w:pPr>
      <w:spacing w:after="0" w:line="240" w:lineRule="auto"/>
      <w:ind w:firstLine="708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796E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96E"/>
    <w:pPr>
      <w:spacing w:after="120" w:line="480" w:lineRule="auto"/>
    </w:pPr>
    <w:rPr>
      <w:rFonts w:eastAsiaTheme="minorHAns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96E"/>
    <w:rPr>
      <w:rFonts w:eastAsiaTheme="minorHAns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9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796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796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96E"/>
    <w:pPr>
      <w:spacing w:after="120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96E"/>
    <w:rPr>
      <w:rFonts w:eastAsiaTheme="minorHAnsi"/>
    </w:rPr>
  </w:style>
  <w:style w:type="table" w:customStyle="1" w:styleId="TableGrid">
    <w:name w:val="TableGrid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9D796E"/>
    <w:pPr>
      <w:spacing w:after="100"/>
      <w:ind w:left="220"/>
    </w:pPr>
    <w:rPr>
      <w:rFonts w:eastAsia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9D796E"/>
    <w:pPr>
      <w:spacing w:after="100"/>
      <w:ind w:left="440"/>
    </w:pPr>
    <w:rPr>
      <w:rFonts w:eastAsiaTheme="minorHAnsi"/>
    </w:rPr>
  </w:style>
  <w:style w:type="table" w:customStyle="1" w:styleId="TableGrid1">
    <w:name w:val="TableGrid1"/>
    <w:rsid w:val="009D796E"/>
    <w:pPr>
      <w:spacing w:after="0" w:line="240" w:lineRule="auto"/>
    </w:pPr>
    <w:rPr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79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96E"/>
    <w:pPr>
      <w:spacing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96E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9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796E"/>
    <w:rPr>
      <w:rFonts w:eastAsiaTheme="minorHAns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73718"/>
    <w:rPr>
      <w:color w:val="954F72" w:themeColor="followedHyperlink"/>
      <w:u w:val="single"/>
    </w:rPr>
  </w:style>
  <w:style w:type="paragraph" w:customStyle="1" w:styleId="Bezodstpw1">
    <w:name w:val="Bez odstępów1"/>
    <w:uiPriority w:val="99"/>
    <w:rsid w:val="002435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5F6CA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3">
    <w:name w:val="Domyślna czcionka akapitu3"/>
    <w:rsid w:val="008211A7"/>
  </w:style>
  <w:style w:type="character" w:customStyle="1" w:styleId="WW8Num47z8">
    <w:name w:val="WW8Num47z8"/>
    <w:rsid w:val="00E50067"/>
  </w:style>
  <w:style w:type="paragraph" w:customStyle="1" w:styleId="Standarduser">
    <w:name w:val="Standard (user)"/>
    <w:rsid w:val="002349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pl-PL"/>
    </w:rPr>
  </w:style>
  <w:style w:type="paragraph" w:customStyle="1" w:styleId="Lista21">
    <w:name w:val="Lista 21"/>
    <w:basedOn w:val="Normalny"/>
    <w:rsid w:val="002349BD"/>
    <w:pPr>
      <w:suppressAutoHyphens/>
      <w:autoSpaceDN w:val="0"/>
      <w:spacing w:after="0" w:line="240" w:lineRule="auto"/>
      <w:ind w:left="566" w:hanging="283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D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1FD-809A-4757-ACAD-9B68D67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6624</Words>
  <Characters>39748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/>
  <LinksUpToDate>false</LinksUpToDate>
  <CharactersWithSpaces>46280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>Tomasz Wójcik</dc:creator>
  <cp:keywords/>
  <dc:description/>
  <cp:lastModifiedBy>user</cp:lastModifiedBy>
  <cp:revision>5</cp:revision>
  <cp:lastPrinted>2022-04-27T10:19:00Z</cp:lastPrinted>
  <dcterms:created xsi:type="dcterms:W3CDTF">2022-04-27T10:45:00Z</dcterms:created>
  <dcterms:modified xsi:type="dcterms:W3CDTF">2022-04-27T10:48:00Z</dcterms:modified>
</cp:coreProperties>
</file>