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8364" w14:textId="2B2AF755" w:rsidR="007777D2" w:rsidRPr="00D579A8" w:rsidRDefault="007777D2" w:rsidP="007777D2">
      <w:pPr>
        <w:autoSpaceDE w:val="0"/>
        <w:autoSpaceDN w:val="0"/>
        <w:adjustRightInd w:val="0"/>
        <w:spacing w:before="240" w:after="60"/>
        <w:rPr>
          <w:b/>
          <w:bCs/>
        </w:rPr>
      </w:pPr>
      <w:r w:rsidRPr="00D579A8">
        <w:rPr>
          <w:b/>
          <w:bCs/>
        </w:rPr>
        <w:t xml:space="preserve">                                                                                                    </w:t>
      </w:r>
      <w:r w:rsidRPr="00D579A8">
        <w:rPr>
          <w:b/>
          <w:bCs/>
        </w:rPr>
        <w:br/>
        <w:t xml:space="preserve">                                                                              </w:t>
      </w:r>
      <w:r w:rsidR="007829C8">
        <w:rPr>
          <w:b/>
          <w:bCs/>
        </w:rPr>
        <w:t xml:space="preserve">             </w:t>
      </w:r>
      <w:r w:rsidRPr="007829C8">
        <w:rPr>
          <w:b/>
          <w:bCs/>
          <w:sz w:val="20"/>
          <w:szCs w:val="20"/>
        </w:rPr>
        <w:t xml:space="preserve">Załącznik Nr </w:t>
      </w:r>
      <w:r w:rsidR="00A42E01" w:rsidRPr="007829C8">
        <w:rPr>
          <w:b/>
          <w:bCs/>
          <w:sz w:val="20"/>
          <w:szCs w:val="20"/>
        </w:rPr>
        <w:t>9</w:t>
      </w:r>
      <w:r w:rsidR="00B22D93" w:rsidRPr="007829C8">
        <w:rPr>
          <w:b/>
          <w:bCs/>
          <w:sz w:val="20"/>
          <w:szCs w:val="20"/>
        </w:rPr>
        <w:t xml:space="preserve"> – do Zapytania ofertowego</w:t>
      </w:r>
    </w:p>
    <w:p w14:paraId="56E0DC57" w14:textId="77777777" w:rsidR="00B9048C" w:rsidRDefault="00B9048C" w:rsidP="00FD409C">
      <w:pPr>
        <w:pStyle w:val="Domynie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D6E5D6F" w14:textId="1AD4201E" w:rsidR="007777D2" w:rsidRPr="00D579A8" w:rsidRDefault="007777D2" w:rsidP="00FD409C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Umowa powierzenia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przetwarzania danych osobowych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nr ………….. - wzór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2E033774" w14:textId="77777777" w:rsidR="007777D2" w:rsidRPr="00D579A8" w:rsidRDefault="007777D2" w:rsidP="007777D2">
      <w:pPr>
        <w:pStyle w:val="Domynie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zawarta dnia ……………….. pomiędzy:</w:t>
      </w:r>
    </w:p>
    <w:p w14:paraId="4C732599" w14:textId="77777777" w:rsidR="007777D2" w:rsidRPr="00D579A8" w:rsidRDefault="007777D2" w:rsidP="007777D2">
      <w:pPr>
        <w:pStyle w:val="Domynie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(zwana dalej „Umową”)</w:t>
      </w:r>
    </w:p>
    <w:p w14:paraId="78762ADB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68571050" w14:textId="77777777" w:rsidR="007777D2" w:rsidRPr="00D579A8" w:rsidRDefault="007777D2" w:rsidP="007777D2">
      <w:pPr>
        <w:pStyle w:val="Domynie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Miejski Ośrodek Pomocy Społecznej w Skarżysku-Kamiennej</w:t>
      </w:r>
    </w:p>
    <w:p w14:paraId="6F19B788" w14:textId="77777777" w:rsidR="007777D2" w:rsidRPr="00D579A8" w:rsidRDefault="007777D2" w:rsidP="007777D2">
      <w:pPr>
        <w:pStyle w:val="Domynie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ul. Sikorskiego 19,</w:t>
      </w:r>
    </w:p>
    <w:p w14:paraId="48A2E0E1" w14:textId="77777777" w:rsidR="007777D2" w:rsidRPr="00D579A8" w:rsidRDefault="007777D2" w:rsidP="007777D2">
      <w:pPr>
        <w:pStyle w:val="Domynie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26-110 Skarżysko-Kamienna</w:t>
      </w:r>
    </w:p>
    <w:p w14:paraId="2B99F6F9" w14:textId="77777777" w:rsidR="007777D2" w:rsidRPr="00D579A8" w:rsidRDefault="007777D2" w:rsidP="007777D2">
      <w:pPr>
        <w:pStyle w:val="Domynie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NIP:6631338562 REGON:290507889</w:t>
      </w:r>
    </w:p>
    <w:p w14:paraId="4CA48320" w14:textId="1D17A7D0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reprezentowanym przez: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Panią </w:t>
      </w:r>
      <w:r w:rsidRPr="00D579A8">
        <w:rPr>
          <w:rFonts w:ascii="Times New Roman" w:hAnsi="Times New Roman" w:cs="Times New Roman"/>
          <w:b/>
          <w:sz w:val="24"/>
          <w:szCs w:val="24"/>
        </w:rPr>
        <w:t xml:space="preserve"> Barbarę </w:t>
      </w:r>
      <w:proofErr w:type="spellStart"/>
      <w:r w:rsidRPr="00D579A8">
        <w:rPr>
          <w:rFonts w:ascii="Times New Roman" w:hAnsi="Times New Roman" w:cs="Times New Roman"/>
          <w:b/>
          <w:sz w:val="24"/>
          <w:szCs w:val="24"/>
        </w:rPr>
        <w:t>Jakacką</w:t>
      </w:r>
      <w:proofErr w:type="spellEnd"/>
      <w:r w:rsidRPr="00D579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34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A8">
        <w:rPr>
          <w:rFonts w:ascii="Times New Roman" w:hAnsi="Times New Roman" w:cs="Times New Roman"/>
          <w:b/>
          <w:sz w:val="24"/>
          <w:szCs w:val="24"/>
        </w:rPr>
        <w:t>Green</w:t>
      </w:r>
    </w:p>
    <w:p w14:paraId="6F5D2216" w14:textId="0B71CD5A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zwanym(-</w:t>
      </w:r>
      <w:proofErr w:type="spell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ną</w:t>
      </w:r>
      <w:proofErr w:type="spell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) w dalszej części Umowy 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„Administratorem danych” lub „Administratorem”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2F1A718" w14:textId="77777777" w:rsidR="007777D2" w:rsidRPr="00D579A8" w:rsidRDefault="007777D2" w:rsidP="007777D2">
      <w:pPr>
        <w:pStyle w:val="Domy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a: </w:t>
      </w:r>
      <w:r w:rsidRPr="00D579A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……………………………………………………………………………...</w:t>
      </w:r>
      <w:r w:rsidRPr="00D579A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………….</w:t>
      </w:r>
    </w:p>
    <w:p w14:paraId="6BA41C5B" w14:textId="77777777" w:rsidR="007777D2" w:rsidRPr="00D579A8" w:rsidRDefault="007777D2" w:rsidP="007777D2">
      <w:pPr>
        <w:pStyle w:val="Domy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  <w:r w:rsidRPr="00D579A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…………..</w:t>
      </w:r>
    </w:p>
    <w:p w14:paraId="11E0CAB2" w14:textId="77777777" w:rsidR="007777D2" w:rsidRPr="00D579A8" w:rsidRDefault="007777D2" w:rsidP="007777D2">
      <w:pPr>
        <w:pStyle w:val="Domy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reprezentowanym(-</w:t>
      </w:r>
      <w:proofErr w:type="spell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ną</w:t>
      </w:r>
      <w:proofErr w:type="spell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) przez: 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…………………..</w:t>
      </w:r>
    </w:p>
    <w:p w14:paraId="77CCB70C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zwanym(-</w:t>
      </w:r>
      <w:proofErr w:type="spell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ną</w:t>
      </w:r>
      <w:proofErr w:type="spell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) w dalszej części Umowy 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„Podmiotem przetwarzającym”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39743E5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D145778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1</w:t>
      </w:r>
    </w:p>
    <w:p w14:paraId="706C8808" w14:textId="77777777" w:rsidR="007777D2" w:rsidRPr="00D579A8" w:rsidRDefault="007777D2" w:rsidP="00FD409C">
      <w:pPr>
        <w:pStyle w:val="Domynie"/>
        <w:keepNext/>
        <w:keepLines/>
        <w:tabs>
          <w:tab w:val="left" w:pos="540"/>
        </w:tabs>
        <w:spacing w:before="40" w:after="0" w:line="276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Powierzenie przetwarzania danych osobowych</w:t>
      </w:r>
    </w:p>
    <w:p w14:paraId="0EAB9B43" w14:textId="77777777" w:rsidR="007777D2" w:rsidRPr="00D579A8" w:rsidRDefault="007777D2" w:rsidP="007777D2">
      <w:pPr>
        <w:pStyle w:val="Domynie"/>
        <w:numPr>
          <w:ilvl w:val="0"/>
          <w:numId w:val="5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danych powierza Podmiotowi przetwarzającemu dane osobowe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do przetwarzania w trybie art. 28 ogólnego Rozporządzenia Parlamentu Europejskiego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i   Rady (UE) 2016/679 z 27 kwietnia 2016 r. w sprawie ochrony osób fizycznych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w   związku z przetwarzaniem danych osobowych i w sprawie swobodnego przepływu takich danych oraz uchylenia dyrektywy 95/46/WE (</w:t>
      </w:r>
      <w:proofErr w:type="spell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Nr 119, str. 1) (zwanego w dalszej części Umowy „Rozporządzeniem”) na zasadach, w zakresie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i 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w   celu określonych w niniejszej Umowie.</w:t>
      </w:r>
    </w:p>
    <w:p w14:paraId="687012A8" w14:textId="77777777" w:rsidR="007777D2" w:rsidRPr="00D579A8" w:rsidRDefault="007777D2" w:rsidP="007777D2">
      <w:pPr>
        <w:pStyle w:val="Domynie"/>
        <w:numPr>
          <w:ilvl w:val="0"/>
          <w:numId w:val="5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zobowiązuje się do przetwarzania powierzonych mu danych osobowych zgodnie z niniejszą Umową, Rozporządzeniem oraz z innymi przepisami prawa powszechnie obowiązującego, chroniącymi prawa osób, których dane dotyczą.</w:t>
      </w:r>
    </w:p>
    <w:p w14:paraId="2E88B583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14:paraId="4DA82D71" w14:textId="77777777" w:rsidR="007777D2" w:rsidRPr="00D579A8" w:rsidRDefault="007777D2" w:rsidP="00FD409C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Zakres i cel przetwarzania danych</w:t>
      </w:r>
    </w:p>
    <w:p w14:paraId="18987B1C" w14:textId="36969B78" w:rsidR="007777D2" w:rsidRPr="00FD409C" w:rsidRDefault="007777D2" w:rsidP="00FD409C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autoSpaceDN w:val="0"/>
        <w:adjustRightInd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79A8">
        <w:rPr>
          <w:rFonts w:ascii="Times New Roman" w:hAnsi="Times New Roman"/>
          <w:sz w:val="24"/>
          <w:szCs w:val="24"/>
        </w:rPr>
        <w:t xml:space="preserve">Podmiot przetwarzający będzie przetwarzał powierzone na podstawie Umowy </w:t>
      </w:r>
      <w:r w:rsidRPr="00987736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dane</w:t>
      </w:r>
      <w:r w:rsidRPr="00D579A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zwykle i wrażliwe: imię i nazwisko, adres zamieszkania/pobytu, PESEL, data urodzenia,</w:t>
      </w:r>
      <w:r w:rsidR="005E6B7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miejsce urodzenia, numer dowodu osobistego, stan cywilny,</w:t>
      </w:r>
      <w:r w:rsidR="005E6B77" w:rsidRPr="005E6B7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5E6B7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płeć,  </w:t>
      </w:r>
      <w:r w:rsidR="005E6B77" w:rsidRPr="00D579A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5E6B7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wykształcenie, status na rynku pracy, status uczestnika projektu, z czego korzysta rodzina bądź osoba w projekcie,</w:t>
      </w:r>
      <w:r w:rsidRPr="00D579A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stan zdrowia</w:t>
      </w:r>
      <w:r w:rsidR="00FB53B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numer telefonu, adres e-mail</w:t>
      </w:r>
      <w:r w:rsidR="0031638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  <w:r w:rsidR="0013473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A42E0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D579A8">
        <w:rPr>
          <w:rFonts w:ascii="Times New Roman" w:hAnsi="Times New Roman"/>
          <w:sz w:val="24"/>
          <w:szCs w:val="24"/>
        </w:rPr>
        <w:t xml:space="preserve">Dane osobowe powierzone przez Administratora danych będą przetwarzane przez Podmiot przetwarzający wyłącznie </w:t>
      </w:r>
      <w:r w:rsidRPr="00D579A8">
        <w:rPr>
          <w:rFonts w:ascii="Times New Roman" w:hAnsi="Times New Roman"/>
          <w:b/>
          <w:i/>
          <w:sz w:val="24"/>
          <w:szCs w:val="24"/>
        </w:rPr>
        <w:t xml:space="preserve">w celu </w:t>
      </w:r>
      <w:r w:rsidR="005638C7">
        <w:rPr>
          <w:rFonts w:ascii="Times New Roman" w:hAnsi="Times New Roman"/>
          <w:b/>
          <w:i/>
          <w:sz w:val="24"/>
          <w:szCs w:val="24"/>
        </w:rPr>
        <w:t>wykonania usług polegających na wsparciu</w:t>
      </w:r>
      <w:r w:rsidR="00950FEF">
        <w:rPr>
          <w:rFonts w:ascii="Times New Roman" w:hAnsi="Times New Roman"/>
          <w:b/>
          <w:i/>
          <w:sz w:val="24"/>
          <w:szCs w:val="24"/>
        </w:rPr>
        <w:br/>
      </w:r>
      <w:r w:rsidR="005638C7">
        <w:rPr>
          <w:rFonts w:ascii="Times New Roman" w:hAnsi="Times New Roman"/>
          <w:b/>
          <w:i/>
          <w:sz w:val="24"/>
          <w:szCs w:val="24"/>
        </w:rPr>
        <w:t>w zarządzaniu</w:t>
      </w:r>
      <w:r w:rsidR="00D654DB">
        <w:rPr>
          <w:rFonts w:ascii="Times New Roman" w:hAnsi="Times New Roman"/>
          <w:b/>
          <w:i/>
          <w:sz w:val="24"/>
          <w:szCs w:val="24"/>
        </w:rPr>
        <w:t xml:space="preserve"> projektem</w:t>
      </w:r>
      <w:r w:rsidR="000042CF">
        <w:rPr>
          <w:rFonts w:ascii="Times New Roman" w:hAnsi="Times New Roman"/>
          <w:b/>
          <w:i/>
          <w:sz w:val="24"/>
          <w:szCs w:val="24"/>
        </w:rPr>
        <w:t xml:space="preserve"> „Moja Rodzina” </w:t>
      </w:r>
      <w:r w:rsidR="00B33B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79A8">
        <w:rPr>
          <w:rFonts w:ascii="Times New Roman" w:hAnsi="Times New Roman"/>
          <w:sz w:val="24"/>
          <w:szCs w:val="24"/>
        </w:rPr>
        <w:t>współfinansowanym przez Unię Europejską ze środków programu regionalnego Fundusze Europejskie</w:t>
      </w:r>
      <w:r w:rsidR="00B33B61">
        <w:rPr>
          <w:rFonts w:ascii="Times New Roman" w:hAnsi="Times New Roman"/>
          <w:sz w:val="24"/>
          <w:szCs w:val="24"/>
        </w:rPr>
        <w:br/>
      </w:r>
      <w:r w:rsidRPr="00D579A8">
        <w:rPr>
          <w:rFonts w:ascii="Times New Roman" w:hAnsi="Times New Roman"/>
          <w:sz w:val="24"/>
          <w:szCs w:val="24"/>
        </w:rPr>
        <w:t xml:space="preserve">dla Świętokrzyskiego 2021-2027 </w:t>
      </w:r>
      <w:r w:rsidRPr="00D579A8">
        <w:rPr>
          <w:rFonts w:ascii="Times New Roman" w:hAnsi="Times New Roman"/>
          <w:color w:val="000000"/>
          <w:sz w:val="24"/>
          <w:szCs w:val="24"/>
        </w:rPr>
        <w:t xml:space="preserve">(FEŚ). Postępowanie nr </w:t>
      </w:r>
      <w:r w:rsidRPr="00D579A8">
        <w:rPr>
          <w:rFonts w:ascii="Times New Roman" w:hAnsi="Times New Roman"/>
          <w:b/>
          <w:bCs/>
          <w:sz w:val="24"/>
          <w:szCs w:val="24"/>
        </w:rPr>
        <w:t>PS.I.271.</w:t>
      </w:r>
      <w:r w:rsidR="005638C7">
        <w:rPr>
          <w:rFonts w:ascii="Times New Roman" w:hAnsi="Times New Roman"/>
          <w:b/>
          <w:bCs/>
          <w:sz w:val="24"/>
          <w:szCs w:val="24"/>
        </w:rPr>
        <w:t>3</w:t>
      </w:r>
      <w:r w:rsidRPr="00D579A8">
        <w:rPr>
          <w:rFonts w:ascii="Times New Roman" w:hAnsi="Times New Roman"/>
          <w:b/>
          <w:bCs/>
          <w:sz w:val="24"/>
          <w:szCs w:val="24"/>
        </w:rPr>
        <w:t>.2024</w:t>
      </w:r>
    </w:p>
    <w:p w14:paraId="2CB7B132" w14:textId="67EE3684" w:rsidR="007777D2" w:rsidRPr="00D579A8" w:rsidRDefault="007777D2" w:rsidP="00FD409C">
      <w:pPr>
        <w:pStyle w:val="Domynie"/>
        <w:numPr>
          <w:ilvl w:val="0"/>
          <w:numId w:val="11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D579A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– które są w minimalnym zakresie niezbędne do realizacji celu, o którym mowa w ust. 1 powyżej.</w:t>
      </w:r>
    </w:p>
    <w:p w14:paraId="1E15A4B5" w14:textId="77777777" w:rsidR="007777D2" w:rsidRPr="00D579A8" w:rsidRDefault="007777D2" w:rsidP="007777D2">
      <w:pPr>
        <w:pStyle w:val="Domynie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3</w:t>
      </w:r>
    </w:p>
    <w:p w14:paraId="3F5C698E" w14:textId="77777777" w:rsidR="007777D2" w:rsidRPr="00D579A8" w:rsidRDefault="007777D2" w:rsidP="00FD409C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Obowiązki Podmiotu przetwarzającego</w:t>
      </w:r>
    </w:p>
    <w:p w14:paraId="574A3018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przy przetwarzaniu powierzonych danych osobowych zobowiązuje się do ich zabezpieczenia przez stosowanie odpowiednich środków technicznych i organizacyjnych, odpowiadających stanowi wiedzy technicznej, zapewniających zgodność z Rozporządzeniem, w tym adekwatny stopień bezpieczeństwa odpowiadający ryzyku naruszenia praw lub wolności osób, których dane dotyczą.  Lista środków technicznych i organizacyjnych stosowanych przez Podmiot przetwarzający stanowi załącznik nr 1 do Umowy.</w:t>
      </w:r>
    </w:p>
    <w:p w14:paraId="5423FBCF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zobowiązuje się dołożyć należytej staranności przy przetwarzaniu powierzonych danych osobowych.</w:t>
      </w:r>
    </w:p>
    <w:p w14:paraId="03800E0B" w14:textId="1EF27E46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zobowiązuje się do nadania upoważnień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do przetwarzania danych osobowych wszystkim osobom, które będą przetwarzały powierzone dane osobowe, przy czym będą to jedynie osoby, które mają odpowiednie przeszkolenie z   zakresu ochrony danych osobowych i są niezbędne do realizacji celu niniejszej Umowy.</w:t>
      </w:r>
    </w:p>
    <w:p w14:paraId="62A7674E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Podmiot przetwarzający zapewnia, że osoby, które upoważnia do przetwarzania danych osobowych w celu realizacji niniejszej Umowy, zobowiążą się do zachowania tajemnicy lub będą podlegały odpowiedniemu ustawowemu obowiązkowi zachowania tajemnicy, o której mowa w art. 28 ust. 3 lit. b Rozporządzenia, zarówno w trakcie zatrudnienia ich w Podmiocie przetwarzającym, jak i po jego ustaniu. Podmiot przetwarzający zapewnia ponadto, że osoby, o których mowa w niniejszym ustępie,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będą przetwarzały dane osobowe zgodnie z zasadą wiedzy koniecznej.</w:t>
      </w:r>
    </w:p>
    <w:p w14:paraId="4B32F4BA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Dla prawidłowej realizacji ust. 4 Podmiot Przetwarzający dokonuje okresowej weryfikacji listy osób, którym udzielono dostępu do danych przetwarzanych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w imieniu Administratora.</w:t>
      </w:r>
    </w:p>
    <w:p w14:paraId="7CE351CB" w14:textId="3CB34B16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Podmiot przetwarzający po zakończeniu świadczenia usług związanych                            z   przetwarzaniem niezwłocznie </w:t>
      </w:r>
      <w:r w:rsidRPr="00D579A8">
        <w:rPr>
          <w:rFonts w:ascii="Times New Roman" w:hAnsi="Times New Roman" w:cs="Times New Roman"/>
          <w:i/>
          <w:sz w:val="24"/>
          <w:szCs w:val="24"/>
          <w:lang w:eastAsia="pl-PL"/>
        </w:rPr>
        <w:t>nie zwraca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i/>
          <w:sz w:val="24"/>
          <w:szCs w:val="24"/>
          <w:lang w:eastAsia="pl-PL"/>
        </w:rPr>
        <w:t>Administratorowi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wszelkich danych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osobowych, chyba że prawo Unii Europejskiej lub prawo państwa członkowskiego nakazują przechowywanie danych osobowych.</w:t>
      </w:r>
    </w:p>
    <w:p w14:paraId="37C5CADD" w14:textId="5D1F39F4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pomaga Administratorowi w niezbędnym zakresie wywiązywać się z obowiązku odpowiadania na żądania osób, których dane dotyczą, oraz z obowiązków określonych w art. 32–36 Rozporządzenia. Podmiot przetwarzający – w razie wpływu do niego żądania w zakresie realizacji praw osób, których dotyczą powierzone dane – informuje o tym Administratora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w terminie 5 dni roboczych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od otrzymania wiadomości. Udzielając informacji, Podmiot przetwarzający przekazuje dane nadawcy i treść żądania oraz określa,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w jakim zakresie jest w stanie przyczynić się do realizacji żądania.</w:t>
      </w:r>
    </w:p>
    <w:p w14:paraId="3A044C57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stwierdzenia jakiegokolwiek naruszenia ochrony danych osobowych Podmiot przetwarzający lub podwykonawca Podmiotu przetwarzającego zgłasza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je Administratorowi w ciągu  24 godzin.</w:t>
      </w:r>
    </w:p>
    <w:p w14:paraId="51F16718" w14:textId="77777777" w:rsidR="007777D2" w:rsidRPr="00D579A8" w:rsidRDefault="007777D2" w:rsidP="007777D2">
      <w:pPr>
        <w:pStyle w:val="Domynie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50CD41E" w14:textId="77777777" w:rsidR="007777D2" w:rsidRPr="00D579A8" w:rsidRDefault="007777D2" w:rsidP="007777D2">
      <w:pPr>
        <w:pStyle w:val="Domynie"/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4</w:t>
      </w:r>
    </w:p>
    <w:p w14:paraId="483258EA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Prawo kontroli</w:t>
      </w:r>
    </w:p>
    <w:p w14:paraId="4E89F6ED" w14:textId="77777777" w:rsidR="007777D2" w:rsidRPr="00D579A8" w:rsidRDefault="007777D2" w:rsidP="007777D2">
      <w:pPr>
        <w:pStyle w:val="Domynie"/>
        <w:numPr>
          <w:ilvl w:val="0"/>
          <w:numId w:val="1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Zgodnie z art. 28 ust. 3 lit. h Rozporządzenia Administrator danych ma prawo kontroli, mającej na celu weryfikację, czy Podmiot przetwarzający spełnia obowiązki wynikające z niniejszej Umowy.</w:t>
      </w:r>
    </w:p>
    <w:p w14:paraId="1DD2CDD9" w14:textId="77777777" w:rsidR="007777D2" w:rsidRPr="00D579A8" w:rsidRDefault="007777D2" w:rsidP="007777D2">
      <w:pPr>
        <w:pStyle w:val="Domynie"/>
        <w:numPr>
          <w:ilvl w:val="0"/>
          <w:numId w:val="1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Administrator danych będzie realizować prawo kontroli w godzinach pracy Podmiotu przetwarzającego i z minimum 1 dniowym uprzedzeniem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B2FB8F3" w14:textId="77777777" w:rsidR="007777D2" w:rsidRPr="00D579A8" w:rsidRDefault="007777D2" w:rsidP="007777D2">
      <w:pPr>
        <w:pStyle w:val="Domynie"/>
        <w:numPr>
          <w:ilvl w:val="0"/>
          <w:numId w:val="1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do wszelkich dokumentów i wszelkich danych mających bezpośredni związek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z celem kontroli; przeprowadzanie oględzin urządzeń, nośników oraz systemów informatycznych służących do przetwarzania powierzonych danych.</w:t>
      </w:r>
    </w:p>
    <w:p w14:paraId="30D7282E" w14:textId="04B2147D" w:rsidR="007777D2" w:rsidRPr="00D579A8" w:rsidRDefault="007777D2" w:rsidP="007777D2">
      <w:pPr>
        <w:pStyle w:val="Domynie"/>
        <w:numPr>
          <w:ilvl w:val="0"/>
          <w:numId w:val="1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zobowiązuje się do usunięcia uchybień stwierdzonych podczas kontroli w terminie wskazanym przez Administratora danych,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nie dłuższym niż 7 dni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92D47C0" w14:textId="77777777" w:rsidR="007777D2" w:rsidRPr="00D579A8" w:rsidRDefault="007777D2" w:rsidP="007777D2">
      <w:pPr>
        <w:pStyle w:val="Domynie"/>
        <w:numPr>
          <w:ilvl w:val="0"/>
          <w:numId w:val="1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Powyżej określone zasady kontroli Podmiotu Przetwarzającego mają zastosowanie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do przeprowadzanych przez Administratora kontroli podwykonawców Podmiotu przetwarzającego, o których mowa w § 6 ust. 1 Umowy.</w:t>
      </w:r>
    </w:p>
    <w:p w14:paraId="3269F852" w14:textId="77777777" w:rsidR="0012101B" w:rsidRDefault="0012101B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8347C1F" w14:textId="77777777" w:rsidR="0012101B" w:rsidRDefault="0012101B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9265ED3" w14:textId="26683E8D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5</w:t>
      </w:r>
    </w:p>
    <w:p w14:paraId="0010A8D6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Raportowanie</w:t>
      </w:r>
    </w:p>
    <w:p w14:paraId="1A29C79A" w14:textId="77777777" w:rsidR="007777D2" w:rsidRPr="00D579A8" w:rsidRDefault="007777D2" w:rsidP="007777D2">
      <w:pPr>
        <w:pStyle w:val="Domynie"/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Na wniosek Administratora Podmiot przetwarzający udostępnia wszelkie informacje niezbędne do realizacji lub wykazania spełnienia obowiązków wynikających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z   Rozporządzenia.</w:t>
      </w:r>
    </w:p>
    <w:p w14:paraId="4FDB18B7" w14:textId="77777777" w:rsidR="007777D2" w:rsidRPr="00D579A8" w:rsidRDefault="007777D2" w:rsidP="007777D2">
      <w:pPr>
        <w:pStyle w:val="Domynie"/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Informacji, o których mowa w ust. 1, udziela się w terminie 15 dni roboczych od dnia doręczenia wniosku, z zastrzeżeniem ust. 3.</w:t>
      </w:r>
    </w:p>
    <w:p w14:paraId="23500DB3" w14:textId="77777777" w:rsidR="007777D2" w:rsidRPr="00D579A8" w:rsidRDefault="007777D2" w:rsidP="007777D2">
      <w:pPr>
        <w:pStyle w:val="Domynie"/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   ciągu 24 godzin od doręczenia wniosku.</w:t>
      </w:r>
    </w:p>
    <w:p w14:paraId="512A5EE6" w14:textId="77777777" w:rsidR="007777D2" w:rsidRPr="00D579A8" w:rsidRDefault="007777D2" w:rsidP="007777D2">
      <w:pPr>
        <w:pStyle w:val="Domynie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6</w:t>
      </w:r>
    </w:p>
    <w:p w14:paraId="61877359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Dalsze powierzenie danych do przetwarzania</w:t>
      </w:r>
    </w:p>
    <w:p w14:paraId="2460F659" w14:textId="371F65A7" w:rsidR="007777D2" w:rsidRPr="00D579A8" w:rsidRDefault="007777D2" w:rsidP="007777D2">
      <w:pPr>
        <w:pStyle w:val="Domynie"/>
        <w:numPr>
          <w:ilvl w:val="0"/>
          <w:numId w:val="7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Administrator wyraża zgodę na powierzenie danych osobowych objętych niniejszą Umową do dalszego przetwarzania przez podwykonawców Podmiotu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przetwarzającego, w celu wykonania niniejszej Umowy, przy czym podwykonawcy Podmiotu przetwarzającego powinni spełniać te same gwarancje i obowiązki, jakie zostały nałożone na Podmiot przetwarzający niniejszą Umową. Lista takich podmiotów (podprocesorów) stanowi załącznik nr 2 do Umowy.</w:t>
      </w:r>
    </w:p>
    <w:p w14:paraId="36D78614" w14:textId="33C7189D" w:rsidR="007777D2" w:rsidRPr="00D579A8" w:rsidRDefault="007777D2" w:rsidP="007777D2">
      <w:pPr>
        <w:pStyle w:val="Domynie"/>
        <w:numPr>
          <w:ilvl w:val="0"/>
          <w:numId w:val="7"/>
        </w:numPr>
        <w:tabs>
          <w:tab w:val="left" w:pos="426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przypadku zmiany lub dodania innych podwykonawców biorących udział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w 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przetwarzaniu danych powierzonych przez Administratora Podmiot przetwarzający informuje o   zamierzonych zmianach, dając Administratorowi możliwość wyrażenia sprzeciwu wobec takich zmian w terminie 3 dni roboczych od przekazania informacji o   zamierzonych zmianach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53F8DA1" w14:textId="77777777" w:rsidR="007777D2" w:rsidRPr="00D579A8" w:rsidRDefault="007777D2" w:rsidP="007777D2">
      <w:pPr>
        <w:pStyle w:val="Domynie"/>
        <w:numPr>
          <w:ilvl w:val="0"/>
          <w:numId w:val="7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Przekazanie powierzonych danych do państwa trzeciego może nastąpić jedynie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na udokumentowane polecenie Administratora danych, chyba że taki obowiązek nakłada na Podmiot przetwarzający prawo Unii Europejskiej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7228FD3A" w14:textId="77777777" w:rsidR="007777D2" w:rsidRPr="00D579A8" w:rsidRDefault="007777D2" w:rsidP="007777D2">
      <w:pPr>
        <w:pStyle w:val="Domynie"/>
        <w:numPr>
          <w:ilvl w:val="0"/>
          <w:numId w:val="7"/>
        </w:numPr>
        <w:tabs>
          <w:tab w:val="left" w:pos="567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ponosi pełną odpowiedzialność wobec Administratora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za niewywiązanie się z obowiązków spoczywających na podwykonawcy, wynikających z   niniejszej Umowy.</w:t>
      </w:r>
    </w:p>
    <w:p w14:paraId="29878C90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7</w:t>
      </w:r>
    </w:p>
    <w:p w14:paraId="502838C4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Odpowiedzialność Podmiotu przetwarzającego</w:t>
      </w:r>
    </w:p>
    <w:p w14:paraId="3216A9D8" w14:textId="0E5B409C" w:rsidR="007777D2" w:rsidRPr="00D579A8" w:rsidRDefault="007777D2" w:rsidP="007777D2">
      <w:pPr>
        <w:pStyle w:val="Domynie"/>
        <w:numPr>
          <w:ilvl w:val="0"/>
          <w:numId w:val="8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jest odpowiedzialny za udostępnienie lub wykorzystanie danych osobowych niezgodnie z treścią Umowy, a w szczególności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za udostępnienie osobom nieupoważnionym powierzonych do przetwarzania danych osobowych.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2A7E99DD" w14:textId="77777777" w:rsidR="007777D2" w:rsidRPr="00D579A8" w:rsidRDefault="007777D2" w:rsidP="007777D2">
      <w:pPr>
        <w:pStyle w:val="Domynie"/>
        <w:numPr>
          <w:ilvl w:val="0"/>
          <w:numId w:val="8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w szczególności prowadzonych przez inspektorów upoważnionych przez Prezesa Urzędu Ochrony Danych Osobowych. Niniejszy ustęp dotyczy wyłącznie danych osobowych powierzonych przez Administratora danych.</w:t>
      </w:r>
    </w:p>
    <w:p w14:paraId="55E17752" w14:textId="77777777" w:rsidR="007777D2" w:rsidRPr="00D579A8" w:rsidRDefault="007777D2" w:rsidP="007777D2">
      <w:pPr>
        <w:pStyle w:val="Domynie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8</w:t>
      </w:r>
    </w:p>
    <w:p w14:paraId="45AB5BEE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Czas obowiązywania Umowy</w:t>
      </w:r>
    </w:p>
    <w:p w14:paraId="59F29CD1" w14:textId="05437899" w:rsidR="007777D2" w:rsidRPr="0012101B" w:rsidRDefault="0012101B" w:rsidP="00B948D7">
      <w:pPr>
        <w:widowControl w:val="0"/>
        <w:tabs>
          <w:tab w:val="left" w:pos="720"/>
        </w:tabs>
        <w:autoSpaceDN w:val="0"/>
        <w:adjustRightInd w:val="0"/>
        <w:spacing w:after="200" w:line="276" w:lineRule="auto"/>
        <w:jc w:val="both"/>
        <w:textAlignment w:val="baseline"/>
      </w:pPr>
      <w:r>
        <w:rPr>
          <w:b/>
        </w:rPr>
        <w:t xml:space="preserve">     </w:t>
      </w:r>
      <w:r w:rsidRPr="005B7B1B">
        <w:rPr>
          <w:bCs/>
        </w:rPr>
        <w:t>1.</w:t>
      </w:r>
      <w:r>
        <w:rPr>
          <w:b/>
        </w:rPr>
        <w:t xml:space="preserve"> </w:t>
      </w:r>
      <w:r w:rsidR="007777D2" w:rsidRPr="0012101B">
        <w:rPr>
          <w:b/>
        </w:rPr>
        <w:t xml:space="preserve">Niniejsza Umowa obowiązuje od dnia zawarcia Umowy głównej dotyczącej </w:t>
      </w:r>
      <w:r>
        <w:rPr>
          <w:b/>
        </w:rPr>
        <w:br/>
      </w:r>
      <w:r w:rsidR="00357284">
        <w:t xml:space="preserve">          </w:t>
      </w:r>
      <w:r w:rsidR="000D446A">
        <w:t xml:space="preserve">realizacji usługi wsparcia w zarządzaniu projektem </w:t>
      </w:r>
      <w:r w:rsidR="00A1681A">
        <w:t xml:space="preserve">„Moja Rodzina”  </w:t>
      </w:r>
      <w:r w:rsidR="00A1681A">
        <w:br/>
        <w:t xml:space="preserve">          </w:t>
      </w:r>
      <w:r w:rsidR="007777D2" w:rsidRPr="0012101B">
        <w:t>współfinansowanym przez Unię</w:t>
      </w:r>
      <w:r w:rsidR="00A1681A">
        <w:t xml:space="preserve"> </w:t>
      </w:r>
      <w:r w:rsidR="007777D2" w:rsidRPr="0012101B">
        <w:t>Europejską</w:t>
      </w:r>
      <w:r w:rsidR="00D14F20">
        <w:t xml:space="preserve"> </w:t>
      </w:r>
      <w:r w:rsidR="007777D2" w:rsidRPr="0012101B">
        <w:t>ze środków</w:t>
      </w:r>
      <w:r w:rsidR="000D446A">
        <w:t xml:space="preserve"> </w:t>
      </w:r>
      <w:r w:rsidR="007777D2" w:rsidRPr="0012101B">
        <w:t xml:space="preserve">programu regionalnego </w:t>
      </w:r>
      <w:r w:rsidR="00A1681A">
        <w:br/>
        <w:t xml:space="preserve">          </w:t>
      </w:r>
      <w:r w:rsidR="007777D2" w:rsidRPr="0012101B">
        <w:t>Fundusze Europejski</w:t>
      </w:r>
      <w:r w:rsidR="009B72F9">
        <w:t>e</w:t>
      </w:r>
      <w:r w:rsidR="00A1681A">
        <w:t xml:space="preserve"> </w:t>
      </w:r>
      <w:r w:rsidR="007777D2" w:rsidRPr="0012101B">
        <w:t xml:space="preserve">dla Świętokrzyskiego 2021-2027 </w:t>
      </w:r>
      <w:r w:rsidR="007777D2" w:rsidRPr="0012101B">
        <w:rPr>
          <w:color w:val="000000"/>
        </w:rPr>
        <w:t>(FEŚ).</w:t>
      </w:r>
      <w:r w:rsidR="000D446A">
        <w:rPr>
          <w:color w:val="000000"/>
        </w:rPr>
        <w:t xml:space="preserve"> </w:t>
      </w:r>
      <w:r w:rsidR="007777D2" w:rsidRPr="0012101B">
        <w:rPr>
          <w:color w:val="000000"/>
        </w:rPr>
        <w:t xml:space="preserve">Postępowanie nr </w:t>
      </w:r>
      <w:r w:rsidR="00A1681A">
        <w:rPr>
          <w:color w:val="000000"/>
        </w:rPr>
        <w:br/>
        <w:t xml:space="preserve">          </w:t>
      </w:r>
      <w:r w:rsidR="007777D2" w:rsidRPr="0012101B">
        <w:rPr>
          <w:b/>
          <w:bCs/>
        </w:rPr>
        <w:t>PS.I.271.</w:t>
      </w:r>
      <w:r w:rsidR="006649BF">
        <w:rPr>
          <w:b/>
          <w:bCs/>
        </w:rPr>
        <w:t>3</w:t>
      </w:r>
      <w:r w:rsidR="007777D2" w:rsidRPr="0012101B">
        <w:rPr>
          <w:b/>
          <w:bCs/>
        </w:rPr>
        <w:t>.2024</w:t>
      </w:r>
    </w:p>
    <w:p w14:paraId="4B76D238" w14:textId="2C041B69" w:rsidR="007777D2" w:rsidRPr="00D579A8" w:rsidRDefault="007777D2" w:rsidP="0012101B">
      <w:pPr>
        <w:pStyle w:val="Domynie"/>
        <w:numPr>
          <w:ilvl w:val="0"/>
          <w:numId w:val="17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Przewidywany termin realizacji zamówienia</w:t>
      </w:r>
      <w:r w:rsidR="002F2A4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od dnia podpisania umowy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do</w:t>
      </w:r>
      <w:r w:rsidR="002F2A4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01.01.2026 r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Każda ze stron może wypowiedzieć niniejszą Umowę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z zachowaniem 1miesięcznego  okresu wypowiedzenia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60BF04A5" w14:textId="77777777" w:rsidR="0012101B" w:rsidRDefault="0012101B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86B9572" w14:textId="372D526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</w:p>
    <w:p w14:paraId="42510DDB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Rozwiązanie Umowy</w:t>
      </w:r>
    </w:p>
    <w:p w14:paraId="3A8D636D" w14:textId="77777777" w:rsidR="007777D2" w:rsidRPr="00D579A8" w:rsidRDefault="007777D2" w:rsidP="007777D2">
      <w:pPr>
        <w:pStyle w:val="Domynie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Administrator danych może rozwiązać niniejszą Umowę ze skutkiem natychmiastowym, gdy Podmiot przetwarzający:</w:t>
      </w:r>
    </w:p>
    <w:p w14:paraId="5D2C1068" w14:textId="77777777" w:rsidR="007777D2" w:rsidRPr="00D579A8" w:rsidRDefault="007777D2" w:rsidP="007777D2">
      <w:pPr>
        <w:pStyle w:val="Domynie"/>
        <w:numPr>
          <w:ilvl w:val="0"/>
          <w:numId w:val="6"/>
        </w:numPr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pomimo zobowiązania go do usunięcia uchybień stwierdzonych podczas kontroli nie usunie ich w wyznaczonym terminie,</w:t>
      </w:r>
    </w:p>
    <w:p w14:paraId="7E7E4E61" w14:textId="77777777" w:rsidR="007777D2" w:rsidRPr="00D579A8" w:rsidRDefault="007777D2" w:rsidP="007777D2">
      <w:pPr>
        <w:pStyle w:val="Domynie"/>
        <w:numPr>
          <w:ilvl w:val="0"/>
          <w:numId w:val="6"/>
        </w:numPr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przetwarza dane osobowe w sposób niezgodny z Umową,</w:t>
      </w:r>
    </w:p>
    <w:p w14:paraId="4E91CEF5" w14:textId="77777777" w:rsidR="007777D2" w:rsidRPr="00D579A8" w:rsidRDefault="007777D2" w:rsidP="007777D2">
      <w:pPr>
        <w:pStyle w:val="Domynie"/>
        <w:numPr>
          <w:ilvl w:val="0"/>
          <w:numId w:val="6"/>
        </w:numPr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powierzył przetwarzanie danych osobowych innemu podmiotowi bez zgody Administratora danych.</w:t>
      </w:r>
    </w:p>
    <w:p w14:paraId="4ABD6040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</w:p>
    <w:p w14:paraId="5E224985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Zasady zachowania poufności</w:t>
      </w:r>
    </w:p>
    <w:p w14:paraId="646B5E16" w14:textId="77777777" w:rsidR="007777D2" w:rsidRPr="00D579A8" w:rsidRDefault="007777D2" w:rsidP="007777D2">
      <w:pPr>
        <w:pStyle w:val="Domynie"/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Podmiot przetwarzający zobowiązuje się do zachowania w tajemnicy wszelkich informacji, danych, materiałów, dokumentów i danych osobowych otrzymanych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od Administratora danych i od współpracujących z nim osób, a także danych uzyskanych w   jakikolwiek inny sposób, zamierzony czy przypadkowy, w formie ustnej, pisemnej lub elektronicznej („dane poufne”).</w:t>
      </w:r>
    </w:p>
    <w:p w14:paraId="06056BFB" w14:textId="77777777" w:rsidR="007777D2" w:rsidRPr="00D579A8" w:rsidRDefault="007777D2" w:rsidP="007777D2">
      <w:pPr>
        <w:pStyle w:val="Domynie"/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Podmiot przetwarzający oświadcza, że w związku z zobowiązaniem do zachowania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w   tajemnicy danych poufnych nie będą one wykorzystywane, ujawniane ani udostępniane bez pisemnej zgody Administratora danych w innym celu niż wykonanie Umowy, chyba że konieczność ujawnienia posiadanych informacji wynika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z   obowiązujących przepisów prawa lub Umowy.</w:t>
      </w:r>
    </w:p>
    <w:p w14:paraId="190C2493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11</w:t>
      </w:r>
    </w:p>
    <w:p w14:paraId="01E3CB36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Postanowienia końcowe</w:t>
      </w:r>
    </w:p>
    <w:p w14:paraId="1AF785C0" w14:textId="77777777" w:rsidR="007777D2" w:rsidRPr="00D579A8" w:rsidRDefault="007777D2" w:rsidP="007777D2">
      <w:pPr>
        <w:pStyle w:val="Domynie"/>
        <w:numPr>
          <w:ilvl w:val="0"/>
          <w:numId w:val="15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Umowa została sporządzona w dwóch jednobrzmiących egzemplarzach dla każdej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ze stron.</w:t>
      </w:r>
    </w:p>
    <w:p w14:paraId="24D2D3E5" w14:textId="77777777" w:rsidR="007777D2" w:rsidRPr="00D579A8" w:rsidRDefault="007777D2" w:rsidP="007777D2">
      <w:pPr>
        <w:pStyle w:val="Domynie"/>
        <w:numPr>
          <w:ilvl w:val="0"/>
          <w:numId w:val="15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W sprawach nieuregulowanych zastosowanie będą miały przepisy Kodeksu cywilnego oraz Rozporządzenia.</w:t>
      </w:r>
    </w:p>
    <w:p w14:paraId="4717CB10" w14:textId="77777777" w:rsidR="007777D2" w:rsidRPr="00D579A8" w:rsidRDefault="007777D2" w:rsidP="007777D2">
      <w:pPr>
        <w:pStyle w:val="Domynie"/>
        <w:numPr>
          <w:ilvl w:val="0"/>
          <w:numId w:val="15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Sądem właściwym dla rozpatrzenia sporów wynikających z niniejszej Umowy będzie sąd właściwy Administratora danych.</w:t>
      </w:r>
    </w:p>
    <w:p w14:paraId="76D5FA9A" w14:textId="77777777" w:rsidR="007777D2" w:rsidRPr="00D579A8" w:rsidRDefault="007777D2" w:rsidP="007777D2">
      <w:pPr>
        <w:pStyle w:val="Domyni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9FBE554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_______________________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____________________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1F9972E7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Administrator da</w:t>
      </w:r>
      <w:r>
        <w:rPr>
          <w:rFonts w:ascii="Times New Roman" w:hAnsi="Times New Roman" w:cs="Times New Roman"/>
          <w:sz w:val="24"/>
          <w:szCs w:val="24"/>
          <w:lang w:eastAsia="pl-PL"/>
        </w:rPr>
        <w:t>nych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Podmiot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przetwarzający</w:t>
      </w:r>
    </w:p>
    <w:p w14:paraId="5CD9C1E9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28F0F81D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3F6B3CAA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10030E37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60452041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56F35A5E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50DEB28C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0A747C01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31C5EF5B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color w:val="244061"/>
          <w:sz w:val="24"/>
          <w:szCs w:val="24"/>
          <w:lang w:eastAsia="pl-PL"/>
        </w:rPr>
        <w:t>Załączniki:</w:t>
      </w:r>
    </w:p>
    <w:p w14:paraId="117C4A5B" w14:textId="77777777" w:rsidR="007777D2" w:rsidRPr="00D579A8" w:rsidRDefault="007777D2" w:rsidP="007777D2">
      <w:pPr>
        <w:pStyle w:val="Domynie"/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Załącznik nr 1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– Wykaz środków technicznych i organizacyjnych stosowanych przez Podmiot przetwarzający;</w:t>
      </w:r>
    </w:p>
    <w:p w14:paraId="683D45CB" w14:textId="77777777" w:rsidR="007777D2" w:rsidRPr="00D579A8" w:rsidRDefault="007777D2" w:rsidP="007777D2">
      <w:pPr>
        <w:pStyle w:val="Domynie"/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Załącznik nr 2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– Wykaz podwykonawców Podmiotu przetwarzającego (podprocesorów).</w:t>
      </w:r>
    </w:p>
    <w:p w14:paraId="11AB7A8E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A894C16" w14:textId="77777777" w:rsidR="007777D2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038D22B" w14:textId="77777777" w:rsidR="007777D2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5469205" w14:textId="77777777" w:rsidR="007777D2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609D4E97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DDCD3C5" w14:textId="77777777" w:rsidR="007777D2" w:rsidRPr="00D579A8" w:rsidRDefault="007777D2" w:rsidP="007777D2">
      <w:pPr>
        <w:pStyle w:val="Domynie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color w:val="244061"/>
          <w:sz w:val="24"/>
          <w:szCs w:val="24"/>
          <w:lang w:eastAsia="pl-PL"/>
        </w:rPr>
        <w:t>Załącznik nr 1</w:t>
      </w:r>
    </w:p>
    <w:p w14:paraId="6BB4E908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Wykaz środków organizacyjnych i technicznych stosowanych przez Podmiot przetwarzający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4389"/>
      </w:tblGrid>
      <w:tr w:rsidR="007777D2" w:rsidRPr="00D579A8" w14:paraId="789A8BE3" w14:textId="77777777" w:rsidTr="00AD3012">
        <w:trPr>
          <w:trHeight w:val="63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165CC827" w14:textId="77777777" w:rsidR="007777D2" w:rsidRPr="00D579A8" w:rsidRDefault="007777D2" w:rsidP="00AD3012">
            <w:pPr>
              <w:pStyle w:val="Domynie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0077378B" w14:textId="77777777" w:rsidR="007777D2" w:rsidRPr="00D579A8" w:rsidRDefault="007777D2" w:rsidP="00AD3012">
            <w:pPr>
              <w:pStyle w:val="Domynie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ODPOWIEDŹ *</w:t>
            </w:r>
          </w:p>
        </w:tc>
      </w:tr>
      <w:tr w:rsidR="007777D2" w:rsidRPr="00D579A8" w14:paraId="4E31A518" w14:textId="77777777" w:rsidTr="00AD3012">
        <w:trPr>
          <w:trHeight w:val="63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56CBD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7"/>
            <w:bookmarkEnd w:id="0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posiada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opracowaną i   zatwierdzoną politykę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 xml:space="preserve"> ochrony danych osobowych?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97BFA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10F6268D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3B4B13A5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77A8F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jest w stanie wykazać przestrzeganie danych osobowych,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 xml:space="preserve">m.in. przez przedstawienie obowiązujących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w jego organizacji procedur i   dokumentacji ochrony danych osobowych?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5AEEC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0B544797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4560D887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D65BA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zapewnia, że nowo zatrudniony pracownik przed podjęciem czynności związanych z przetwarzaniem danych osobowych zostanie odpowiednio przeszkolony w   tym zakresie i zapoznany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                    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z   obowiązującymi przepisami prawa?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460AC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7BAD60A0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74F6789F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F9D5E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dba o bieżące doskonalenie wiedzy swoich pracowników dzięki cyklicznym szkoleniom oraz innym działaniom mającym na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celu uświadamianie pracowników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w zakresie zagadnień dotyczących ochrony danych osobowych?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4EF53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5DFE0443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2ECA170F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E6D64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pracownicy podmiotu przetwarzającego, którzy uczestniczą w operacjach przetwarzania danych osobowych, zos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tali zobowiązani do zachowania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ich w tajemnicy?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75218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3C554879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40739784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370C5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2"/>
            <w:bookmarkEnd w:id="1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stosuje zatwierdzony kodeks postępowania, o   którym mowa w art. 40 Rozporządzenia, lub zatwierdzony mechanizm certyfikacji,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           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o   któr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ym mowa w 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art. 42 Rozporządzenia?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9F2A2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0C8E0C1E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619ACE17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87AC5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B13"/>
            <w:bookmarkEnd w:id="2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w ciągu dwóch ostatnich lat podmiot przetwarzający poddawał zewnętrznej kontroli niezależnych audytorów funkcjonujący w jego organizacji system ochrony danych osobowych?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AACE8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4B283C36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327DD249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12678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B14"/>
            <w:bookmarkEnd w:id="3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Czy podmiot przetwarzający korzysta z usług tylko takich podmiotów zewnętrznych / podwykonawców, którzy zostali wcześniej przez niego sprawdzeni pod kątem zapewnienia odpowiedniego poziomu ochrony danych osobowych?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D8276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21D2E3E7" w14:textId="77777777" w:rsidR="007777D2" w:rsidRPr="00D579A8" w:rsidRDefault="007777D2" w:rsidP="00AD3012">
            <w:pPr>
              <w:pStyle w:val="Domyni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Uwagi:</w:t>
            </w:r>
          </w:p>
        </w:tc>
      </w:tr>
      <w:tr w:rsidR="007777D2" w:rsidRPr="00D579A8" w14:paraId="16B498DD" w14:textId="77777777" w:rsidTr="00AD3012">
        <w:trPr>
          <w:trHeight w:val="63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90B4B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zastosował środki kontroli dostępu fizycznego do budynku/budynków tylko dla autoryzowanego personelu?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30EBE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31C96857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463E8142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92629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zapewnił fizyczne oddzielenie środków przetwarzania informacji zarządzanych przez jego organizację od tych,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które należą do innych organizacji?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9BE7F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62ADF28A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74F62941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194BF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dostęp do pomieszczeń pozostających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44012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3B7AE6D4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589F7CB6" w14:textId="77777777" w:rsidTr="00AD3012">
        <w:trPr>
          <w:trHeight w:val="63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9A571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każdy pracownik podmiotu przetwarzającego otrzymuje imienny identyfikator do systemów informatycznych?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C9938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103EE9E4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41DBBAC7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02463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systemy informatyczne zapewniają wymuszanie na użytkownikach okresowych zmian haseł oraz zmian w razie zaistniałej potrzeby?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0D4BD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6EEE2A5A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41BB6D2E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93657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pracownicy podmiotu przetwarzającego zostali zobowiązani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do zabezpieczania nieużywanych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w danym momencie systemów przez blokadę ekranu lub w inny równoważny sposób?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C67D7A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36C86AF1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32D4B271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84F15" w14:textId="5D4C8B1F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pracownicy podmiotu przetwarzającego zostali zobowiązani do niezwłocznego odbierania </w:t>
            </w:r>
            <w:r w:rsidR="001210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z drukarek wydruków zawierających dane osobowe lub inne poufne informacje? Czy wskazana zasada jest przestrzegana przez pracowników?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EBC83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77F2A5EF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4714DADD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B7EAC" w14:textId="77777777" w:rsidR="007777D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w organizacji podmiotu przetwarzającego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jest stosowana polityka czystego biurka?</w:t>
            </w:r>
          </w:p>
          <w:p w14:paraId="24CE7331" w14:textId="5C81FD33" w:rsidR="0012101B" w:rsidRPr="00D579A8" w:rsidRDefault="0012101B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5E5FC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0BF4BD75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3692A9CD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D3451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 xml:space="preserve">Czy dane osobowe gromadzone w formie papierowej są przechowywane, po godzinach pracy organizacji podmiotu przetwarzającego,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w zamykanych szafach/szafkach/szufladach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 xml:space="preserve"> bez możliwości dostępu do nich osób nieupoważnionych?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CCDB6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4E1C8121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6AA85F92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8FD02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zapewnił oprogramowanie antywirusowe na wszystkich stacjach?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EFFE8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3C8C3A61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19257D20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7570E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oprogramowanie ma licencję i jest na bieżąco aktualizowane?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386F6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43DD3ACC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7493A606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E065F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stosuje szyfrowanie dysków komputerów przenośnych?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74ADF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2D50171E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79A78C5C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522FF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urządzenia mobilne mają skonfigurowaną kontrolę dostępu?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C835A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26B7F10F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4EF7C170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0A34E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stosuje techniki kryptograficzne wobec urządzeń mobilnych?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5A0CF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4236E4E3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3CF432EA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4D1E3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na urządzeniach mobilnych zainstalowano oprogramowanie antywirusowe?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4B008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1CD1F016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3EB1EA83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21A50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zapewniono zdolności do szybkiego przywrócenia dostępności danych osobowych i   dostępu do nich w razie incydentu fizycznego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lub technicznego?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87111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23A65259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7D796C92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E76AF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Jaki przyjęto zakres oraz jaką częstotliwość tworzenia kopii zapasowych?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C0245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2C100415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53B04980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7202A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Gdzie są przechowywane kopie zapasowe?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9C04D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48432A08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32588DCE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0901D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posiada procedury odtwarzania systemu po awarii oraz ich testowania?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56F7F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2AB30F23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2A5D9CB3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4D462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wdraża nowe rozwiązania zgodnie z zasadą </w:t>
            </w:r>
            <w:proofErr w:type="spellStart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privacy</w:t>
            </w:r>
            <w:proofErr w:type="spellEnd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by design?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45E17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0FEA4B76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5EBB46AA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146A8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działa zgodnie z zasadą </w:t>
            </w:r>
            <w:proofErr w:type="spellStart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privacy</w:t>
            </w:r>
            <w:proofErr w:type="spellEnd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by </w:t>
            </w:r>
            <w:proofErr w:type="spellStart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default</w:t>
            </w:r>
            <w:proofErr w:type="spellEnd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08DC0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1F1AB5C0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6C27D54D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5BFAE" w14:textId="77777777" w:rsidR="007777D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prowadzi ocenę skutków dla ochrony danych?</w:t>
            </w:r>
          </w:p>
          <w:p w14:paraId="5192BF46" w14:textId="5C974A99" w:rsidR="0012101B" w:rsidRPr="008D65B2" w:rsidRDefault="0012101B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0C044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4E9CB064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0B525558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ED72B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Czy podmiot przetwarzający gwarantuje realizację praw osób, których dane dotyczą, tj.   m.in. prawo do przenoszenia danych, prawo do ograniczenia przetwarzania, prawo do bycia zapomnianym?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1718C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796DFB65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</w:tbl>
    <w:p w14:paraId="70A0C9FD" w14:textId="77777777" w:rsidR="007777D2" w:rsidRPr="00D579A8" w:rsidRDefault="007777D2" w:rsidP="007777D2">
      <w:pPr>
        <w:pStyle w:val="Domynie"/>
        <w:spacing w:after="200" w:line="276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color w:val="00000A"/>
          <w:sz w:val="24"/>
          <w:szCs w:val="24"/>
          <w:lang w:eastAsia="pl-PL"/>
        </w:rPr>
        <w:t xml:space="preserve">*niepotrzebne skreślić </w:t>
      </w:r>
    </w:p>
    <w:p w14:paraId="6371D184" w14:textId="77777777" w:rsidR="007777D2" w:rsidRPr="00D579A8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07F904B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       (Pieczątka podpis)      </w:t>
      </w:r>
    </w:p>
    <w:p w14:paraId="58CF50D5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245CCF13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1780E1A0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465C62CF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61477511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0D62ED2A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27310B86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1F93CE0D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04548F4F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3B0A8139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1D0C320A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77E8644C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295CC06E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664F0982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012CC05C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2CDC2DC3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15D46F5B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11C0A90D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27220F49" w14:textId="77777777" w:rsidR="007777D2" w:rsidRPr="00D579A8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66A2A07E" w14:textId="77777777" w:rsidR="0012101B" w:rsidRDefault="0012101B" w:rsidP="007777D2">
      <w:pPr>
        <w:pStyle w:val="Domynie"/>
        <w:spacing w:after="0" w:line="360" w:lineRule="auto"/>
        <w:ind w:left="360"/>
        <w:jc w:val="right"/>
        <w:rPr>
          <w:rFonts w:ascii="Times New Roman" w:hAnsi="Times New Roman" w:cs="Times New Roman"/>
          <w:b/>
          <w:color w:val="244061"/>
          <w:sz w:val="24"/>
          <w:szCs w:val="24"/>
          <w:lang w:eastAsia="pl-PL"/>
        </w:rPr>
      </w:pPr>
    </w:p>
    <w:p w14:paraId="34CC1EB6" w14:textId="77777777" w:rsidR="0012101B" w:rsidRDefault="0012101B" w:rsidP="007777D2">
      <w:pPr>
        <w:pStyle w:val="Domynie"/>
        <w:spacing w:after="0" w:line="360" w:lineRule="auto"/>
        <w:ind w:left="360"/>
        <w:jc w:val="right"/>
        <w:rPr>
          <w:rFonts w:ascii="Times New Roman" w:hAnsi="Times New Roman" w:cs="Times New Roman"/>
          <w:b/>
          <w:color w:val="244061"/>
          <w:sz w:val="24"/>
          <w:szCs w:val="24"/>
          <w:lang w:eastAsia="pl-PL"/>
        </w:rPr>
      </w:pPr>
    </w:p>
    <w:p w14:paraId="75697DF1" w14:textId="77777777" w:rsidR="0012101B" w:rsidRDefault="0012101B" w:rsidP="007777D2">
      <w:pPr>
        <w:pStyle w:val="Domynie"/>
        <w:spacing w:after="0" w:line="360" w:lineRule="auto"/>
        <w:ind w:left="360"/>
        <w:jc w:val="right"/>
        <w:rPr>
          <w:rFonts w:ascii="Times New Roman" w:hAnsi="Times New Roman" w:cs="Times New Roman"/>
          <w:b/>
          <w:color w:val="244061"/>
          <w:sz w:val="24"/>
          <w:szCs w:val="24"/>
          <w:lang w:eastAsia="pl-PL"/>
        </w:rPr>
      </w:pPr>
    </w:p>
    <w:p w14:paraId="17BC6AB2" w14:textId="77777777" w:rsidR="0012101B" w:rsidRDefault="0012101B" w:rsidP="007777D2">
      <w:pPr>
        <w:pStyle w:val="Domynie"/>
        <w:spacing w:after="0" w:line="360" w:lineRule="auto"/>
        <w:ind w:left="360"/>
        <w:jc w:val="right"/>
        <w:rPr>
          <w:rFonts w:ascii="Times New Roman" w:hAnsi="Times New Roman" w:cs="Times New Roman"/>
          <w:b/>
          <w:color w:val="244061"/>
          <w:sz w:val="24"/>
          <w:szCs w:val="24"/>
          <w:lang w:eastAsia="pl-PL"/>
        </w:rPr>
      </w:pPr>
    </w:p>
    <w:p w14:paraId="60B11E26" w14:textId="6B1174D8" w:rsidR="007777D2" w:rsidRPr="00D579A8" w:rsidRDefault="007777D2" w:rsidP="007777D2">
      <w:pPr>
        <w:pStyle w:val="Domynie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color w:val="244061"/>
          <w:sz w:val="24"/>
          <w:szCs w:val="24"/>
          <w:lang w:eastAsia="pl-PL"/>
        </w:rPr>
        <w:lastRenderedPageBreak/>
        <w:t>Załącznik nr 2</w:t>
      </w:r>
    </w:p>
    <w:p w14:paraId="05DE89F6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Wykaz podwykonawców Podmiotu przetwarzającego (podprocesorów)*</w:t>
      </w:r>
    </w:p>
    <w:p w14:paraId="455F5E9C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D6202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Przy wykonaniu Umowy Procesor korzysta z usług następujących podprocesorów: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6"/>
        <w:gridCol w:w="4530"/>
      </w:tblGrid>
      <w:tr w:rsidR="007777D2" w:rsidRPr="00D579A8" w14:paraId="0D3B79F5" w14:textId="77777777" w:rsidTr="00AD3012"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</w:tcPr>
          <w:p w14:paraId="5A65D0AD" w14:textId="77777777" w:rsidR="007777D2" w:rsidRPr="00D579A8" w:rsidRDefault="007777D2" w:rsidP="00AD3012">
            <w:pPr>
              <w:pStyle w:val="Domynie"/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PODPROCESOR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</w:tcPr>
          <w:p w14:paraId="0F0350B2" w14:textId="77777777" w:rsidR="007777D2" w:rsidRPr="00D579A8" w:rsidRDefault="007777D2" w:rsidP="00AD3012">
            <w:pPr>
              <w:pStyle w:val="Domynie"/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ADRES SIEDZIBY</w:t>
            </w:r>
          </w:p>
        </w:tc>
      </w:tr>
      <w:tr w:rsidR="007777D2" w:rsidRPr="00D579A8" w14:paraId="55AB96DD" w14:textId="77777777" w:rsidTr="00AD3012"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275CF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5CD0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D2" w:rsidRPr="00D579A8" w14:paraId="30108FFF" w14:textId="77777777" w:rsidTr="00AD3012"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78D6E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97314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D2" w:rsidRPr="00D579A8" w14:paraId="38BF1889" w14:textId="77777777" w:rsidTr="00AD3012"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0F94A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84295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D2" w:rsidRPr="00D579A8" w14:paraId="332239AD" w14:textId="77777777" w:rsidTr="00AD3012"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D0169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D11D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B6A4E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7F9FE9D" w14:textId="77777777" w:rsidR="007777D2" w:rsidRPr="00D579A8" w:rsidRDefault="007777D2" w:rsidP="007777D2">
      <w:pPr>
        <w:pStyle w:val="Domynie"/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*W przypadku braku podwykonawców przekreślić i wpisać 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NIE DOTYCZY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CA9A36E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2EF76FF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Skarżysko-Kamienna data ……………….…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</w:p>
    <w:p w14:paraId="47B4EBC7" w14:textId="77777777" w:rsidR="007777D2" w:rsidRPr="00D579A8" w:rsidRDefault="007777D2" w:rsidP="007777D2">
      <w:pPr>
        <w:pStyle w:val="Domynie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(Pieczątka i podpis)</w:t>
      </w:r>
    </w:p>
    <w:p w14:paraId="02C614A7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0412F89A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66D7ECAF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049FE403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04FB079B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2D5F87D9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44EB4EB2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1236EBB7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753F1A36" w14:textId="77777777" w:rsidR="007777D2" w:rsidRPr="00D579A8" w:rsidRDefault="007777D2" w:rsidP="007777D2">
      <w:pPr>
        <w:pStyle w:val="Domynie"/>
        <w:rPr>
          <w:rFonts w:ascii="Times New Roman" w:hAnsi="Times New Roman" w:cs="Times New Roman"/>
          <w:sz w:val="24"/>
          <w:szCs w:val="24"/>
        </w:rPr>
      </w:pPr>
    </w:p>
    <w:p w14:paraId="10DD7538" w14:textId="77777777" w:rsidR="007777D2" w:rsidRPr="00D579A8" w:rsidRDefault="007777D2" w:rsidP="007777D2">
      <w:pPr>
        <w:pStyle w:val="Domynie"/>
        <w:rPr>
          <w:rFonts w:ascii="Times New Roman" w:hAnsi="Times New Roman" w:cs="Times New Roman"/>
          <w:sz w:val="24"/>
          <w:szCs w:val="24"/>
        </w:rPr>
      </w:pPr>
    </w:p>
    <w:p w14:paraId="1AE69287" w14:textId="77777777" w:rsidR="007777D2" w:rsidRPr="00D579A8" w:rsidRDefault="007777D2" w:rsidP="007777D2">
      <w:pPr>
        <w:pStyle w:val="Domy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900CD4" w14:textId="77777777" w:rsidR="007777D2" w:rsidRPr="00D579A8" w:rsidRDefault="007777D2" w:rsidP="007777D2">
      <w:pPr>
        <w:pStyle w:val="Domy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159A7B" w14:textId="77777777" w:rsidR="0093036C" w:rsidRPr="007777D2" w:rsidRDefault="0093036C" w:rsidP="007777D2"/>
    <w:sectPr w:rsidR="0093036C" w:rsidRPr="007777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2ED8" w14:textId="77777777" w:rsidR="00171C8C" w:rsidRDefault="00171C8C" w:rsidP="000F7960">
      <w:r>
        <w:separator/>
      </w:r>
    </w:p>
  </w:endnote>
  <w:endnote w:type="continuationSeparator" w:id="0">
    <w:p w14:paraId="2615977A" w14:textId="77777777" w:rsidR="00171C8C" w:rsidRDefault="00171C8C" w:rsidP="000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A3DD" w14:textId="77777777" w:rsidR="000F7960" w:rsidRPr="00656B6A" w:rsidRDefault="000F7960" w:rsidP="000F7960">
    <w:pPr>
      <w:pStyle w:val="Stopka"/>
      <w:jc w:val="center"/>
      <w:rPr>
        <w:sz w:val="16"/>
        <w:szCs w:val="16"/>
      </w:rPr>
    </w:pPr>
    <w:bookmarkStart w:id="4" w:name="_Hlk13044372"/>
    <w:bookmarkStart w:id="5" w:name="_Hlk13044373"/>
    <w:bookmarkStart w:id="6" w:name="_Hlk13044374"/>
    <w:bookmarkStart w:id="7" w:name="_Hlk13044375"/>
    <w:bookmarkStart w:id="8" w:name="_Hlk13044376"/>
    <w:bookmarkStart w:id="9" w:name="_Hlk13044377"/>
    <w:r w:rsidRPr="00656B6A">
      <w:rPr>
        <w:sz w:val="16"/>
        <w:szCs w:val="16"/>
      </w:rPr>
      <w:t xml:space="preserve">Projekt współfinansowany ze środków Unii Europejskiej </w:t>
    </w:r>
    <w:r>
      <w:rPr>
        <w:sz w:val="16"/>
        <w:szCs w:val="16"/>
      </w:rPr>
      <w:br/>
    </w:r>
    <w:r w:rsidRPr="00656B6A">
      <w:rPr>
        <w:sz w:val="16"/>
        <w:szCs w:val="16"/>
      </w:rPr>
      <w:t xml:space="preserve">w ramach </w:t>
    </w:r>
    <w:r w:rsidRPr="00BC71BF">
      <w:rPr>
        <w:sz w:val="16"/>
        <w:szCs w:val="16"/>
      </w:rPr>
      <w:t>program</w:t>
    </w:r>
    <w:r>
      <w:rPr>
        <w:sz w:val="16"/>
        <w:szCs w:val="16"/>
      </w:rPr>
      <w:t>u</w:t>
    </w:r>
    <w:r w:rsidRPr="00BC71BF">
      <w:rPr>
        <w:sz w:val="16"/>
        <w:szCs w:val="16"/>
      </w:rPr>
      <w:t xml:space="preserve"> regionaln</w:t>
    </w:r>
    <w:r>
      <w:rPr>
        <w:sz w:val="16"/>
        <w:szCs w:val="16"/>
      </w:rPr>
      <w:t>ego</w:t>
    </w:r>
    <w:r w:rsidRPr="00BC71BF">
      <w:rPr>
        <w:sz w:val="16"/>
        <w:szCs w:val="16"/>
      </w:rPr>
      <w:t xml:space="preserve"> Fundusze Europejskie dla Świętokrzyskiego 2021-2027</w:t>
    </w:r>
    <w:bookmarkEnd w:id="4"/>
    <w:bookmarkEnd w:id="5"/>
    <w:bookmarkEnd w:id="6"/>
    <w:bookmarkEnd w:id="7"/>
    <w:bookmarkEnd w:id="8"/>
    <w:bookmarkEnd w:id="9"/>
  </w:p>
  <w:p w14:paraId="2586746B" w14:textId="77777777" w:rsidR="000F7960" w:rsidRDefault="000F7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5828" w14:textId="77777777" w:rsidR="00171C8C" w:rsidRDefault="00171C8C" w:rsidP="000F7960">
      <w:r>
        <w:separator/>
      </w:r>
    </w:p>
  </w:footnote>
  <w:footnote w:type="continuationSeparator" w:id="0">
    <w:p w14:paraId="38B91996" w14:textId="77777777" w:rsidR="00171C8C" w:rsidRDefault="00171C8C" w:rsidP="000F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AA02" w14:textId="7939D2AC" w:rsidR="000F7960" w:rsidRDefault="000F7960">
    <w:pPr>
      <w:pStyle w:val="Nagwek"/>
    </w:pPr>
    <w:r>
      <w:rPr>
        <w:rFonts w:ascii="Calibri" w:hAnsi="Calibri"/>
        <w:noProof/>
      </w:rPr>
      <w:drawing>
        <wp:inline distT="0" distB="0" distL="0" distR="0" wp14:anchorId="3A540154" wp14:editId="04F1D844">
          <wp:extent cx="5760720" cy="447527"/>
          <wp:effectExtent l="0" t="0" r="0" b="0"/>
          <wp:docPr id="1" name="Obraz 1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Zestawienie znaków tj.: &#10;Znak marki Fundusze Europejskie dla Świętokrzyskiego, &#10;Znak barw Rzeczpospolitej Polskiej, Znak UE, Zna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76BE7A"/>
    <w:lvl w:ilvl="0">
      <w:numFmt w:val="bullet"/>
      <w:lvlText w:val="*"/>
      <w:lvlJc w:val="left"/>
    </w:lvl>
  </w:abstractNum>
  <w:abstractNum w:abstractNumId="1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54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198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14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300"/>
      </w:pPr>
      <w:rPr>
        <w:rFonts w:hAnsi="Times New Roman" w:cs="Times New Roman"/>
      </w:rPr>
    </w:lvl>
  </w:abstractNum>
  <w:abstractNum w:abstractNumId="2" w15:restartNumberingAfterBreak="0">
    <w:nsid w:val="00000010"/>
    <w:multiLevelType w:val="multilevel"/>
    <w:tmpl w:val="C6D8D164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3" w15:restartNumberingAfterBreak="0">
    <w:nsid w:val="00000011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hAnsi="Times New Roman" w:cs="Times New Roman"/>
      </w:rPr>
    </w:lvl>
  </w:abstractNum>
  <w:abstractNum w:abstractNumId="4" w15:restartNumberingAfterBreak="0">
    <w:nsid w:val="00000012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084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244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04"/>
      </w:pPr>
      <w:rPr>
        <w:rFonts w:hAnsi="Times New Roman" w:cs="Times New Roman"/>
      </w:rPr>
    </w:lvl>
  </w:abstractNum>
  <w:abstractNum w:abstractNumId="5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  <w:color w:val="auto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  <w:color w:val="auto"/>
      </w:rPr>
    </w:lvl>
  </w:abstractNum>
  <w:abstractNum w:abstractNumId="6" w15:restartNumberingAfterBreak="0">
    <w:nsid w:val="00000015"/>
    <w:multiLevelType w:val="multilevel"/>
    <w:tmpl w:val="1102FFC4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7" w15:restartNumberingAfterBreak="0">
    <w:nsid w:val="0000001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8" w15:restartNumberingAfterBreak="0">
    <w:nsid w:val="0000001A"/>
    <w:multiLevelType w:val="multilevel"/>
    <w:tmpl w:val="26BA0B06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9" w15:restartNumberingAfterBreak="0">
    <w:nsid w:val="000000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10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11" w15:restartNumberingAfterBreak="0">
    <w:nsid w:val="0000001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12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13" w15:restartNumberingAfterBreak="0">
    <w:nsid w:val="0000002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14" w15:restartNumberingAfterBreak="0">
    <w:nsid w:val="56FA0F4C"/>
    <w:multiLevelType w:val="hybridMultilevel"/>
    <w:tmpl w:val="08A2AAF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5EFC3740"/>
    <w:multiLevelType w:val="hybridMultilevel"/>
    <w:tmpl w:val="8B3C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40D20"/>
    <w:multiLevelType w:val="multilevel"/>
    <w:tmpl w:val="C7DCD050"/>
    <w:lvl w:ilvl="0">
      <w:start w:val="2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 w:hint="default"/>
        <w:color w:val="auto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Ansi="Times New Roman" w:cs="Times New Roman" w:hint="default"/>
        <w:color w:val="auto"/>
      </w:rPr>
    </w:lvl>
  </w:abstractNum>
  <w:num w:numId="1" w16cid:durableId="213976138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754935630">
    <w:abstractNumId w:val="14"/>
  </w:num>
  <w:num w:numId="3" w16cid:durableId="1944805887">
    <w:abstractNumId w:val="15"/>
  </w:num>
  <w:num w:numId="4" w16cid:durableId="2131509652">
    <w:abstractNumId w:val="1"/>
  </w:num>
  <w:num w:numId="5" w16cid:durableId="256211179">
    <w:abstractNumId w:val="2"/>
  </w:num>
  <w:num w:numId="6" w16cid:durableId="255528008">
    <w:abstractNumId w:val="3"/>
  </w:num>
  <w:num w:numId="7" w16cid:durableId="1778519526">
    <w:abstractNumId w:val="4"/>
  </w:num>
  <w:num w:numId="8" w16cid:durableId="1488282251">
    <w:abstractNumId w:val="5"/>
  </w:num>
  <w:num w:numId="9" w16cid:durableId="1190946771">
    <w:abstractNumId w:val="6"/>
  </w:num>
  <w:num w:numId="10" w16cid:durableId="1779564961">
    <w:abstractNumId w:val="7"/>
  </w:num>
  <w:num w:numId="11" w16cid:durableId="901869664">
    <w:abstractNumId w:val="8"/>
  </w:num>
  <w:num w:numId="12" w16cid:durableId="1709837499">
    <w:abstractNumId w:val="9"/>
  </w:num>
  <w:num w:numId="13" w16cid:durableId="449709996">
    <w:abstractNumId w:val="10"/>
  </w:num>
  <w:num w:numId="14" w16cid:durableId="1975019089">
    <w:abstractNumId w:val="11"/>
  </w:num>
  <w:num w:numId="15" w16cid:durableId="2041971335">
    <w:abstractNumId w:val="12"/>
  </w:num>
  <w:num w:numId="16" w16cid:durableId="328824437">
    <w:abstractNumId w:val="13"/>
  </w:num>
  <w:num w:numId="17" w16cid:durableId="3290653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60"/>
    <w:rsid w:val="000042CF"/>
    <w:rsid w:val="000D446A"/>
    <w:rsid w:val="000F7960"/>
    <w:rsid w:val="0012101B"/>
    <w:rsid w:val="0013473F"/>
    <w:rsid w:val="00171C8C"/>
    <w:rsid w:val="001F2FB8"/>
    <w:rsid w:val="002F2A44"/>
    <w:rsid w:val="0031638B"/>
    <w:rsid w:val="003323B5"/>
    <w:rsid w:val="00357284"/>
    <w:rsid w:val="00406C7D"/>
    <w:rsid w:val="00432B05"/>
    <w:rsid w:val="005638C7"/>
    <w:rsid w:val="005B7B1B"/>
    <w:rsid w:val="005E6B77"/>
    <w:rsid w:val="006649BF"/>
    <w:rsid w:val="006C79E4"/>
    <w:rsid w:val="006F0EDA"/>
    <w:rsid w:val="007156C9"/>
    <w:rsid w:val="007777D2"/>
    <w:rsid w:val="007829C8"/>
    <w:rsid w:val="008B0939"/>
    <w:rsid w:val="0093036C"/>
    <w:rsid w:val="00950FEF"/>
    <w:rsid w:val="00987736"/>
    <w:rsid w:val="009B72F9"/>
    <w:rsid w:val="00A1681A"/>
    <w:rsid w:val="00A34AAE"/>
    <w:rsid w:val="00A42E01"/>
    <w:rsid w:val="00A63E3D"/>
    <w:rsid w:val="00A826DC"/>
    <w:rsid w:val="00B22D93"/>
    <w:rsid w:val="00B33B61"/>
    <w:rsid w:val="00B61115"/>
    <w:rsid w:val="00B9048C"/>
    <w:rsid w:val="00B948D7"/>
    <w:rsid w:val="00C16D9E"/>
    <w:rsid w:val="00C17E07"/>
    <w:rsid w:val="00D14F20"/>
    <w:rsid w:val="00D40947"/>
    <w:rsid w:val="00D654DB"/>
    <w:rsid w:val="00FB53BD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AAB7"/>
  <w15:chartTrackingRefBased/>
  <w15:docId w15:val="{60206478-1E13-47C2-AC8D-D1081C8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7960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0F7960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7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0F796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0F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56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156C9"/>
    <w:rPr>
      <w:rFonts w:ascii="Calibri" w:eastAsia="Calibri" w:hAnsi="Calibri" w:cs="Times New Roman"/>
      <w:lang w:eastAsia="pl-PL"/>
    </w:rPr>
  </w:style>
  <w:style w:type="paragraph" w:customStyle="1" w:styleId="Domynie">
    <w:name w:val="Domy徑nie"/>
    <w:rsid w:val="007777D2"/>
    <w:pPr>
      <w:widowControl w:val="0"/>
      <w:autoSpaceDN w:val="0"/>
      <w:adjustRightInd w:val="0"/>
      <w:spacing w:line="254" w:lineRule="auto"/>
    </w:pPr>
    <w:rPr>
      <w:rFonts w:ascii="Calibri" w:eastAsiaTheme="minorEastAsia" w:hAnsi="Calibri" w:cs="Calibri"/>
      <w:lang w:bidi="hi-IN"/>
    </w:rPr>
  </w:style>
  <w:style w:type="paragraph" w:customStyle="1" w:styleId="Standard">
    <w:name w:val="Standard"/>
    <w:rsid w:val="003323B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2588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2024-03-14T09:39:00Z</dcterms:created>
  <dcterms:modified xsi:type="dcterms:W3CDTF">2024-03-14T11:40:00Z</dcterms:modified>
</cp:coreProperties>
</file>